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8B23E2" w14:textId="77777777" w:rsidR="00C34ED1" w:rsidRDefault="00A628CE">
      <w:pPr>
        <w:pStyle w:val="Figure"/>
        <w:jc w:val="left"/>
        <w:rPr>
          <w:rStyle w:val="ProgramNameChar"/>
          <w:b/>
          <w:sz w:val="32"/>
          <w:szCs w:val="32"/>
        </w:rPr>
      </w:pPr>
      <w:r>
        <w:rPr>
          <w:rStyle w:val="ProgramNameChar"/>
          <w:b/>
          <w:sz w:val="32"/>
          <w:szCs w:val="32"/>
        </w:rPr>
        <w:t>Prepared for:</w:t>
      </w:r>
    </w:p>
    <w:p w14:paraId="42EC4DE6" w14:textId="77777777" w:rsidR="00C34ED1" w:rsidRDefault="00A628CE">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14:paraId="7E753E40" w14:textId="77777777" w:rsidR="00C34ED1" w:rsidRDefault="00A628CE">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72E22B50" w14:textId="77777777" w:rsidR="00C34ED1" w:rsidRDefault="00A628CE">
      <w:pPr>
        <w:pStyle w:val="CustomerProgram"/>
        <w:spacing w:before="720"/>
      </w:pPr>
      <w:r>
        <w:t>Technical Authority for the Unified Clinical Quality Improvement Framework</w:t>
      </w:r>
    </w:p>
    <w:p w14:paraId="69A484E3" w14:textId="77777777" w:rsidR="00C34ED1" w:rsidRDefault="00A628CE">
      <w:pPr>
        <w:pStyle w:val="DocTitle"/>
        <w:spacing w:before="1080"/>
        <w:ind w:left="0"/>
        <w:rPr>
          <w:rStyle w:val="CustomerProgramChar"/>
          <w:sz w:val="36"/>
        </w:rPr>
      </w:pPr>
      <w:r>
        <w:t>Bonnie User Guide</w:t>
      </w:r>
    </w:p>
    <w:p w14:paraId="678AD6CC" w14:textId="77777777" w:rsidR="00C34ED1" w:rsidRDefault="00A628CE">
      <w:pPr>
        <w:pStyle w:val="Version"/>
      </w:pPr>
      <w:r>
        <w:t>Version 1.5</w:t>
      </w:r>
    </w:p>
    <w:p w14:paraId="545F443F" w14:textId="77777777" w:rsidR="00C34ED1" w:rsidRDefault="00A628CE">
      <w:pPr>
        <w:pStyle w:val="PubDate"/>
      </w:pPr>
      <w:r>
        <w:t>November 18, 2016</w:t>
      </w:r>
    </w:p>
    <w:p w14:paraId="65CA138E" w14:textId="77777777" w:rsidR="00C34ED1" w:rsidRDefault="00A628CE">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14:paraId="145D134B" w14:textId="77777777" w:rsidR="00C34ED1" w:rsidRDefault="00A628CE">
      <w:pPr>
        <w:pStyle w:val="Disclaimer"/>
        <w:spacing w:before="120" w:after="120"/>
      </w:pPr>
      <w:r>
        <w:t>This document was prepared for authorized distribution only. It has not been approved for public release.</w:t>
      </w:r>
    </w:p>
    <w:p w14:paraId="51B9DC84" w14:textId="77777777" w:rsidR="00C34ED1" w:rsidRDefault="00A628CE">
      <w:pPr>
        <w:pStyle w:val="Disclaimer"/>
        <w:spacing w:before="120" w:after="120"/>
      </w:pPr>
      <w:r>
        <w:t>© 2016, The MITRE Corporation. All Rights Reserved.</w:t>
      </w:r>
    </w:p>
    <w:p w14:paraId="624D9D9A" w14:textId="77777777" w:rsidR="00C34ED1" w:rsidRDefault="00C34ED1"/>
    <w:p w14:paraId="56A3FB21" w14:textId="77777777" w:rsidR="00C34ED1" w:rsidRDefault="00C34ED1">
      <w:pPr>
        <w:sectPr w:rsidR="00C34ED1">
          <w:headerReference w:type="default" r:id="rId11"/>
          <w:footerReference w:type="default" r:id="rId12"/>
          <w:pgSz w:w="12240" w:h="15840" w:code="1"/>
          <w:pgMar w:top="1440" w:right="1440" w:bottom="1440" w:left="1440" w:header="504" w:footer="504" w:gutter="0"/>
          <w:pgNumType w:fmt="lowerRoman" w:start="1"/>
          <w:cols w:space="720"/>
          <w:titlePg/>
        </w:sectPr>
      </w:pPr>
    </w:p>
    <w:p w14:paraId="6BE60730" w14:textId="77777777" w:rsidR="00C34ED1" w:rsidRDefault="00A628CE">
      <w:pPr>
        <w:pStyle w:val="FrontMatterHeader"/>
        <w:spacing w:after="120"/>
      </w:pPr>
      <w:bookmarkStart w:id="0"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70"/>
        <w:gridCol w:w="2159"/>
        <w:gridCol w:w="2522"/>
        <w:gridCol w:w="3495"/>
      </w:tblGrid>
      <w:tr w:rsidR="00C34ED1" w14:paraId="110CB4EE" w14:textId="77777777">
        <w:trPr>
          <w:cantSplit/>
          <w:tblHeader/>
        </w:trPr>
        <w:tc>
          <w:tcPr>
            <w:tcW w:w="626"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AEB359" w14:textId="77777777" w:rsidR="00C34ED1" w:rsidRDefault="00A628CE">
            <w:pPr>
              <w:pStyle w:val="TableColumnHeading"/>
            </w:pPr>
            <w:r>
              <w:t>Version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323415D" w14:textId="77777777" w:rsidR="00C34ED1" w:rsidRDefault="00A628CE">
            <w:pPr>
              <w:pStyle w:val="TableColumnHeading"/>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6A8F5324" w14:textId="77777777" w:rsidR="00C34ED1" w:rsidRDefault="00A628CE">
            <w:pPr>
              <w:pStyle w:val="TableColumnHeading"/>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7757B6D" w14:textId="77777777" w:rsidR="00C34ED1" w:rsidRDefault="00A628CE">
            <w:pPr>
              <w:pStyle w:val="TableColumnHeading"/>
            </w:pPr>
            <w:r>
              <w:t>Description of Change</w:t>
            </w:r>
          </w:p>
        </w:tc>
      </w:tr>
      <w:tr w:rsidR="00C34ED1" w14:paraId="0C735887" w14:textId="77777777">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14:paraId="2F85C802" w14:textId="77777777" w:rsidR="00C34ED1" w:rsidRDefault="00A628CE">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3A56BB62" w14:textId="77777777" w:rsidR="00C34ED1" w:rsidRDefault="00A628CE">
            <w:pPr>
              <w:pStyle w:val="TableText"/>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2C5F8375" w14:textId="77777777" w:rsidR="00C34ED1" w:rsidRDefault="00A628CE">
            <w:pPr>
              <w:pStyle w:val="TableText"/>
            </w:pPr>
            <w:r>
              <w:t xml:space="preserve">Andre </w:t>
            </w:r>
            <w:proofErr w:type="spellStart"/>
            <w:r>
              <w:t>Quina</w:t>
            </w:r>
            <w:proofErr w:type="spellEnd"/>
            <w:r>
              <w:t xml:space="preserve">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6742E5B6" w14:textId="77777777" w:rsidR="00C34ED1" w:rsidRDefault="00A628CE">
            <w:pPr>
              <w:pStyle w:val="TableText"/>
            </w:pPr>
            <w:r>
              <w:t>Initial draft</w:t>
            </w:r>
          </w:p>
        </w:tc>
      </w:tr>
      <w:tr w:rsidR="00C34ED1" w14:paraId="5F73193E"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4017EB9D" w14:textId="77777777" w:rsidR="00C34ED1" w:rsidRDefault="00A628CE">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70B6C531" w14:textId="77777777" w:rsidR="00C34ED1" w:rsidRDefault="00A628CE">
            <w:pPr>
              <w:pStyle w:val="TableText"/>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2EB7DCDE" w14:textId="77777777" w:rsidR="00C34ED1" w:rsidRDefault="00A628CE">
            <w:pPr>
              <w:pStyle w:val="TableText"/>
            </w:pPr>
            <w:proofErr w:type="spellStart"/>
            <w:r>
              <w:t>Cristen</w:t>
            </w:r>
            <w:proofErr w:type="spellEnd"/>
            <w:r>
              <w:t xml:space="preserve">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EA0F20F" w14:textId="77777777" w:rsidR="00C34ED1" w:rsidRDefault="00A628CE">
            <w:pPr>
              <w:pStyle w:val="TableText"/>
            </w:pPr>
            <w:r>
              <w:t>Update for Bonnie v 1.1</w:t>
            </w:r>
          </w:p>
        </w:tc>
      </w:tr>
      <w:tr w:rsidR="00C34ED1" w14:paraId="1496EC1B"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5D9C39A9" w14:textId="77777777" w:rsidR="00C34ED1" w:rsidRDefault="00A628CE">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D5CF5F0" w14:textId="77777777" w:rsidR="00C34ED1" w:rsidRDefault="00A628CE">
            <w:pPr>
              <w:pStyle w:val="TableText"/>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0253E776" w14:textId="77777777" w:rsidR="00C34ED1" w:rsidRDefault="00A628CE">
            <w:pPr>
              <w:pStyle w:val="TableText"/>
            </w:pPr>
            <w:proofErr w:type="spellStart"/>
            <w:r>
              <w:t>Cristen</w:t>
            </w:r>
            <w:proofErr w:type="spellEnd"/>
            <w:r>
              <w:t xml:space="preserve">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67E3433A" w14:textId="77777777" w:rsidR="00C34ED1" w:rsidRDefault="00A628CE">
            <w:pPr>
              <w:pStyle w:val="TableText"/>
            </w:pPr>
            <w:r>
              <w:t>Update for Bonnie v 1.3</w:t>
            </w:r>
          </w:p>
        </w:tc>
      </w:tr>
      <w:tr w:rsidR="00C34ED1" w14:paraId="59860745" w14:textId="77777777">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14:paraId="7CEC7EBA" w14:textId="77777777" w:rsidR="00C34ED1" w:rsidRDefault="00A628CE">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17C6AB3F" w14:textId="77777777" w:rsidR="00C34ED1" w:rsidRDefault="00A628CE">
            <w:pPr>
              <w:pStyle w:val="TableText"/>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3BA44529" w14:textId="77777777" w:rsidR="00C34ED1" w:rsidRDefault="00A628CE">
            <w:pPr>
              <w:pStyle w:val="TableText"/>
            </w:pPr>
            <w:r>
              <w:t xml:space="preserve">Pace </w:t>
            </w:r>
            <w:proofErr w:type="spellStart"/>
            <w:r>
              <w:t>Ricciardelli</w:t>
            </w:r>
            <w:proofErr w:type="spellEnd"/>
            <w:r>
              <w:t xml:space="preserve">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27FE155B" w14:textId="77777777" w:rsidR="00C34ED1" w:rsidRDefault="00A628CE">
            <w:pPr>
              <w:pStyle w:val="TableText"/>
            </w:pPr>
            <w:r>
              <w:t>Update for Bonnie v 1.4</w:t>
            </w:r>
          </w:p>
        </w:tc>
      </w:tr>
      <w:tr w:rsidR="00C34ED1" w14:paraId="0C2B9D31"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5D1B949" w14:textId="77777777" w:rsidR="00C34ED1" w:rsidRDefault="00A628CE">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9BDE97A" w14:textId="77777777" w:rsidR="00C34ED1" w:rsidRDefault="00A628CE">
            <w:pPr>
              <w:pStyle w:val="TableText"/>
            </w:pPr>
            <w:r>
              <w:t>November 18, 2016</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5B2E3DB" w14:textId="77777777" w:rsidR="00C34ED1" w:rsidRDefault="00A628CE">
            <w:pPr>
              <w:pStyle w:val="TableText"/>
            </w:pPr>
            <w:r>
              <w:t>David Connolly and Lizzie DeYoung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ADC300A" w14:textId="77777777" w:rsidR="00C34ED1" w:rsidRDefault="00A628CE">
            <w:pPr>
              <w:pStyle w:val="TableText"/>
            </w:pPr>
            <w:r>
              <w:t>Update for Bonnie v 1.5</w:t>
            </w:r>
          </w:p>
        </w:tc>
      </w:tr>
      <w:tr w:rsidR="00C34ED1" w14:paraId="512BC77D" w14:textId="77777777">
        <w:trPr>
          <w:cantSplit/>
          <w:trHeight w:val="107"/>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03A2511"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1AC9C7F"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5FC8B21"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47254CB" w14:textId="77777777" w:rsidR="00C34ED1" w:rsidRDefault="00C34ED1">
            <w:pPr>
              <w:pStyle w:val="TableText"/>
            </w:pPr>
          </w:p>
        </w:tc>
      </w:tr>
      <w:tr w:rsidR="00C34ED1" w14:paraId="59B46B91"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1790D4CA"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A3FFCB6"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3CE95D9"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757ADD3" w14:textId="77777777" w:rsidR="00C34ED1" w:rsidRDefault="00C34ED1">
            <w:pPr>
              <w:pStyle w:val="TableText"/>
            </w:pPr>
          </w:p>
        </w:tc>
      </w:tr>
      <w:tr w:rsidR="00C34ED1" w14:paraId="10114BFD"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798F7370"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0F4C80C2"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04F449B4"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ABC2CD9" w14:textId="77777777" w:rsidR="00C34ED1" w:rsidRDefault="00C34ED1">
            <w:pPr>
              <w:pStyle w:val="TableText"/>
            </w:pPr>
          </w:p>
        </w:tc>
      </w:tr>
      <w:tr w:rsidR="00C34ED1" w14:paraId="5E127506"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29CE382"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7D0A759"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AB0F937"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7255BBCC" w14:textId="77777777" w:rsidR="00C34ED1" w:rsidRDefault="00C34ED1">
            <w:pPr>
              <w:pStyle w:val="TableText"/>
            </w:pPr>
          </w:p>
        </w:tc>
      </w:tr>
      <w:tr w:rsidR="00C34ED1" w14:paraId="64F266C7"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5204106"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16B2E7D"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47E34ACD"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75B968B2" w14:textId="77777777" w:rsidR="00C34ED1" w:rsidRDefault="00C34ED1">
            <w:pPr>
              <w:pStyle w:val="TableText"/>
            </w:pPr>
          </w:p>
        </w:tc>
      </w:tr>
      <w:tr w:rsidR="00C34ED1" w14:paraId="0810E37D"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425DD2B5"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469519B"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76C77B4"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73930C6" w14:textId="77777777" w:rsidR="00C34ED1" w:rsidRDefault="00C34ED1">
            <w:pPr>
              <w:pStyle w:val="TableText"/>
            </w:pPr>
          </w:p>
        </w:tc>
      </w:tr>
    </w:tbl>
    <w:p w14:paraId="0AF3F7CC" w14:textId="77777777" w:rsidR="00C34ED1" w:rsidRDefault="00C34ED1">
      <w:pPr>
        <w:pStyle w:val="LineSpacer"/>
        <w:spacing w:after="120"/>
      </w:pPr>
    </w:p>
    <w:p w14:paraId="4C76083A" w14:textId="77777777" w:rsidR="00C34ED1" w:rsidRDefault="00C34ED1">
      <w:pPr>
        <w:pStyle w:val="TableText"/>
        <w:spacing w:before="0" w:after="120"/>
      </w:pPr>
    </w:p>
    <w:p w14:paraId="67267EF9" w14:textId="77777777" w:rsidR="00C34ED1" w:rsidRDefault="00C34ED1">
      <w:pPr>
        <w:sectPr w:rsidR="00C34ED1">
          <w:headerReference w:type="first" r:id="rId13"/>
          <w:footerReference w:type="first" r:id="rId14"/>
          <w:pgSz w:w="12240" w:h="15840" w:code="1"/>
          <w:pgMar w:top="1440" w:right="1440" w:bottom="1440" w:left="1440" w:header="504" w:footer="504" w:gutter="0"/>
          <w:pgNumType w:fmt="lowerRoman" w:start="1"/>
          <w:cols w:space="720"/>
          <w:titlePg/>
        </w:sectPr>
      </w:pPr>
    </w:p>
    <w:bookmarkEnd w:id="0"/>
    <w:p w14:paraId="4AE1F17F" w14:textId="77777777" w:rsidR="00C34ED1" w:rsidRDefault="00A628CE">
      <w:pPr>
        <w:pStyle w:val="FrontMatterHeader"/>
        <w:spacing w:after="120"/>
      </w:pPr>
      <w:r>
        <w:lastRenderedPageBreak/>
        <w:t>Table of Contents</w:t>
      </w:r>
    </w:p>
    <w:p w14:paraId="58FA6336" w14:textId="77777777" w:rsidR="00C34ED1" w:rsidRDefault="00A628CE">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67271944" w:history="1">
        <w:r>
          <w:rPr>
            <w:rStyle w:val="Hyperlink"/>
          </w:rPr>
          <w:t>1.</w:t>
        </w:r>
        <w:r>
          <w:rPr>
            <w:rFonts w:asciiTheme="minorHAnsi" w:eastAsiaTheme="minorEastAsia" w:hAnsiTheme="minorHAnsi" w:cstheme="minorBidi"/>
            <w:b w:val="0"/>
            <w:sz w:val="22"/>
            <w:szCs w:val="22"/>
          </w:rPr>
          <w:tab/>
        </w:r>
        <w:r>
          <w:rPr>
            <w:rStyle w:val="Hyperlink"/>
          </w:rPr>
          <w:t>Introduction</w:t>
        </w:r>
        <w:r>
          <w:rPr>
            <w:webHidden/>
          </w:rPr>
          <w:tab/>
        </w:r>
        <w:r>
          <w:rPr>
            <w:webHidden/>
          </w:rPr>
          <w:fldChar w:fldCharType="begin"/>
        </w:r>
        <w:r>
          <w:rPr>
            <w:webHidden/>
          </w:rPr>
          <w:instrText xml:space="preserve"> PAGEREF _Toc467271944 \h </w:instrText>
        </w:r>
        <w:r>
          <w:rPr>
            <w:webHidden/>
          </w:rPr>
        </w:r>
        <w:r>
          <w:rPr>
            <w:webHidden/>
          </w:rPr>
          <w:fldChar w:fldCharType="separate"/>
        </w:r>
        <w:r>
          <w:rPr>
            <w:webHidden/>
          </w:rPr>
          <w:t>1</w:t>
        </w:r>
        <w:r>
          <w:rPr>
            <w:webHidden/>
          </w:rPr>
          <w:fldChar w:fldCharType="end"/>
        </w:r>
      </w:hyperlink>
    </w:p>
    <w:p w14:paraId="18BCF2CD" w14:textId="77777777" w:rsidR="00C34ED1" w:rsidRDefault="00AB4B16">
      <w:pPr>
        <w:pStyle w:val="TOC2"/>
        <w:rPr>
          <w:rFonts w:asciiTheme="minorHAnsi" w:eastAsiaTheme="minorEastAsia" w:hAnsiTheme="minorHAnsi" w:cstheme="minorBidi"/>
          <w:sz w:val="22"/>
          <w:szCs w:val="22"/>
        </w:rPr>
      </w:pPr>
      <w:hyperlink w:anchor="_Toc467271945" w:history="1">
        <w:r w:rsidR="00A628CE">
          <w:rPr>
            <w:rStyle w:val="Hyperlink"/>
          </w:rPr>
          <w:t>1.1</w:t>
        </w:r>
        <w:r w:rsidR="00A628CE">
          <w:rPr>
            <w:rFonts w:asciiTheme="minorHAnsi" w:eastAsiaTheme="minorEastAsia" w:hAnsiTheme="minorHAnsi" w:cstheme="minorBidi"/>
            <w:sz w:val="22"/>
            <w:szCs w:val="22"/>
          </w:rPr>
          <w:tab/>
        </w:r>
        <w:r w:rsidR="00A628CE">
          <w:rPr>
            <w:rStyle w:val="Hyperlink"/>
          </w:rPr>
          <w:t>Background</w:t>
        </w:r>
        <w:r w:rsidR="00A628CE">
          <w:rPr>
            <w:webHidden/>
          </w:rPr>
          <w:tab/>
        </w:r>
        <w:r w:rsidR="00A628CE">
          <w:rPr>
            <w:webHidden/>
          </w:rPr>
          <w:fldChar w:fldCharType="begin"/>
        </w:r>
        <w:r w:rsidR="00A628CE">
          <w:rPr>
            <w:webHidden/>
          </w:rPr>
          <w:instrText xml:space="preserve"> PAGEREF _Toc467271945 \h </w:instrText>
        </w:r>
        <w:r w:rsidR="00A628CE">
          <w:rPr>
            <w:webHidden/>
          </w:rPr>
        </w:r>
        <w:r w:rsidR="00A628CE">
          <w:rPr>
            <w:webHidden/>
          </w:rPr>
          <w:fldChar w:fldCharType="separate"/>
        </w:r>
        <w:r w:rsidR="00A628CE">
          <w:rPr>
            <w:webHidden/>
          </w:rPr>
          <w:t>1</w:t>
        </w:r>
        <w:r w:rsidR="00A628CE">
          <w:rPr>
            <w:webHidden/>
          </w:rPr>
          <w:fldChar w:fldCharType="end"/>
        </w:r>
      </w:hyperlink>
    </w:p>
    <w:p w14:paraId="23BB5055" w14:textId="77777777" w:rsidR="00C34ED1" w:rsidRDefault="00AB4B16">
      <w:pPr>
        <w:pStyle w:val="TOC2"/>
        <w:rPr>
          <w:rFonts w:asciiTheme="minorHAnsi" w:eastAsiaTheme="minorEastAsia" w:hAnsiTheme="minorHAnsi" w:cstheme="minorBidi"/>
          <w:sz w:val="22"/>
          <w:szCs w:val="22"/>
        </w:rPr>
      </w:pPr>
      <w:hyperlink w:anchor="_Toc467271946" w:history="1">
        <w:r w:rsidR="00A628CE">
          <w:rPr>
            <w:rStyle w:val="Hyperlink"/>
          </w:rPr>
          <w:t>1.2</w:t>
        </w:r>
        <w:r w:rsidR="00A628CE">
          <w:rPr>
            <w:rFonts w:asciiTheme="minorHAnsi" w:eastAsiaTheme="minorEastAsia" w:hAnsiTheme="minorHAnsi" w:cstheme="minorBidi"/>
            <w:sz w:val="22"/>
            <w:szCs w:val="22"/>
          </w:rPr>
          <w:tab/>
        </w:r>
        <w:r w:rsidR="00A628CE">
          <w:rPr>
            <w:rStyle w:val="Hyperlink"/>
          </w:rPr>
          <w:t>Purpose</w:t>
        </w:r>
        <w:r w:rsidR="00A628CE">
          <w:rPr>
            <w:webHidden/>
          </w:rPr>
          <w:tab/>
        </w:r>
        <w:r w:rsidR="00A628CE">
          <w:rPr>
            <w:webHidden/>
          </w:rPr>
          <w:fldChar w:fldCharType="begin"/>
        </w:r>
        <w:r w:rsidR="00A628CE">
          <w:rPr>
            <w:webHidden/>
          </w:rPr>
          <w:instrText xml:space="preserve"> PAGEREF _Toc467271946 \h </w:instrText>
        </w:r>
        <w:r w:rsidR="00A628CE">
          <w:rPr>
            <w:webHidden/>
          </w:rPr>
        </w:r>
        <w:r w:rsidR="00A628CE">
          <w:rPr>
            <w:webHidden/>
          </w:rPr>
          <w:fldChar w:fldCharType="separate"/>
        </w:r>
        <w:r w:rsidR="00A628CE">
          <w:rPr>
            <w:webHidden/>
          </w:rPr>
          <w:t>1</w:t>
        </w:r>
        <w:r w:rsidR="00A628CE">
          <w:rPr>
            <w:webHidden/>
          </w:rPr>
          <w:fldChar w:fldCharType="end"/>
        </w:r>
      </w:hyperlink>
    </w:p>
    <w:p w14:paraId="640586A6" w14:textId="77777777" w:rsidR="00C34ED1" w:rsidRDefault="00AB4B16">
      <w:pPr>
        <w:pStyle w:val="TOC2"/>
        <w:rPr>
          <w:rFonts w:asciiTheme="minorHAnsi" w:eastAsiaTheme="minorEastAsia" w:hAnsiTheme="minorHAnsi" w:cstheme="minorBidi"/>
          <w:sz w:val="22"/>
          <w:szCs w:val="22"/>
        </w:rPr>
      </w:pPr>
      <w:hyperlink w:anchor="_Toc467271947" w:history="1">
        <w:r w:rsidR="00A628CE">
          <w:rPr>
            <w:rStyle w:val="Hyperlink"/>
          </w:rPr>
          <w:t>1.3</w:t>
        </w:r>
        <w:r w:rsidR="00A628CE">
          <w:rPr>
            <w:rFonts w:asciiTheme="minorHAnsi" w:eastAsiaTheme="minorEastAsia" w:hAnsiTheme="minorHAnsi" w:cstheme="minorBidi"/>
            <w:sz w:val="22"/>
            <w:szCs w:val="22"/>
          </w:rPr>
          <w:tab/>
        </w:r>
        <w:r w:rsidR="00A628CE">
          <w:rPr>
            <w:rStyle w:val="Hyperlink"/>
          </w:rPr>
          <w:t>Application Description</w:t>
        </w:r>
        <w:r w:rsidR="00A628CE">
          <w:rPr>
            <w:webHidden/>
          </w:rPr>
          <w:tab/>
        </w:r>
        <w:r w:rsidR="00A628CE">
          <w:rPr>
            <w:webHidden/>
          </w:rPr>
          <w:fldChar w:fldCharType="begin"/>
        </w:r>
        <w:r w:rsidR="00A628CE">
          <w:rPr>
            <w:webHidden/>
          </w:rPr>
          <w:instrText xml:space="preserve"> PAGEREF _Toc467271947 \h </w:instrText>
        </w:r>
        <w:r w:rsidR="00A628CE">
          <w:rPr>
            <w:webHidden/>
          </w:rPr>
        </w:r>
        <w:r w:rsidR="00A628CE">
          <w:rPr>
            <w:webHidden/>
          </w:rPr>
          <w:fldChar w:fldCharType="separate"/>
        </w:r>
        <w:r w:rsidR="00A628CE">
          <w:rPr>
            <w:webHidden/>
          </w:rPr>
          <w:t>1</w:t>
        </w:r>
        <w:r w:rsidR="00A628CE">
          <w:rPr>
            <w:webHidden/>
          </w:rPr>
          <w:fldChar w:fldCharType="end"/>
        </w:r>
      </w:hyperlink>
    </w:p>
    <w:p w14:paraId="430B69DE" w14:textId="77777777" w:rsidR="00C34ED1" w:rsidRDefault="00AB4B16">
      <w:pPr>
        <w:pStyle w:val="TOC1"/>
        <w:rPr>
          <w:rFonts w:asciiTheme="minorHAnsi" w:eastAsiaTheme="minorEastAsia" w:hAnsiTheme="minorHAnsi" w:cstheme="minorBidi"/>
          <w:b w:val="0"/>
          <w:sz w:val="22"/>
          <w:szCs w:val="22"/>
        </w:rPr>
      </w:pPr>
      <w:hyperlink w:anchor="_Toc467271948" w:history="1">
        <w:r w:rsidR="00A628CE">
          <w:rPr>
            <w:rStyle w:val="Hyperlink"/>
          </w:rPr>
          <w:t>2.</w:t>
        </w:r>
        <w:r w:rsidR="00A628CE">
          <w:rPr>
            <w:rFonts w:asciiTheme="minorHAnsi" w:eastAsiaTheme="minorEastAsia" w:hAnsiTheme="minorHAnsi" w:cstheme="minorBidi"/>
            <w:b w:val="0"/>
            <w:sz w:val="22"/>
            <w:szCs w:val="22"/>
          </w:rPr>
          <w:tab/>
        </w:r>
        <w:r w:rsidR="00A628CE">
          <w:rPr>
            <w:rStyle w:val="Hyperlink"/>
          </w:rPr>
          <w:t>User Account Creation</w:t>
        </w:r>
        <w:r w:rsidR="00A628CE">
          <w:rPr>
            <w:webHidden/>
          </w:rPr>
          <w:tab/>
        </w:r>
        <w:r w:rsidR="00A628CE">
          <w:rPr>
            <w:webHidden/>
          </w:rPr>
          <w:fldChar w:fldCharType="begin"/>
        </w:r>
        <w:r w:rsidR="00A628CE">
          <w:rPr>
            <w:webHidden/>
          </w:rPr>
          <w:instrText xml:space="preserve"> PAGEREF _Toc467271948 \h </w:instrText>
        </w:r>
        <w:r w:rsidR="00A628CE">
          <w:rPr>
            <w:webHidden/>
          </w:rPr>
        </w:r>
        <w:r w:rsidR="00A628CE">
          <w:rPr>
            <w:webHidden/>
          </w:rPr>
          <w:fldChar w:fldCharType="separate"/>
        </w:r>
        <w:r w:rsidR="00A628CE">
          <w:rPr>
            <w:webHidden/>
          </w:rPr>
          <w:t>3</w:t>
        </w:r>
        <w:r w:rsidR="00A628CE">
          <w:rPr>
            <w:webHidden/>
          </w:rPr>
          <w:fldChar w:fldCharType="end"/>
        </w:r>
      </w:hyperlink>
    </w:p>
    <w:p w14:paraId="27E94224" w14:textId="77777777" w:rsidR="00C34ED1" w:rsidRDefault="00AB4B16">
      <w:pPr>
        <w:pStyle w:val="TOC2"/>
        <w:rPr>
          <w:rFonts w:asciiTheme="minorHAnsi" w:eastAsiaTheme="minorEastAsia" w:hAnsiTheme="minorHAnsi" w:cstheme="minorBidi"/>
          <w:sz w:val="22"/>
          <w:szCs w:val="22"/>
        </w:rPr>
      </w:pPr>
      <w:hyperlink w:anchor="_Toc467271949" w:history="1">
        <w:r w:rsidR="00A628CE">
          <w:rPr>
            <w:rStyle w:val="Hyperlink"/>
          </w:rPr>
          <w:t>2.1</w:t>
        </w:r>
        <w:r w:rsidR="00A628CE">
          <w:rPr>
            <w:rFonts w:asciiTheme="minorHAnsi" w:eastAsiaTheme="minorEastAsia" w:hAnsiTheme="minorHAnsi" w:cstheme="minorBidi"/>
            <w:sz w:val="22"/>
            <w:szCs w:val="22"/>
          </w:rPr>
          <w:tab/>
        </w:r>
        <w:r w:rsidR="00A628CE">
          <w:rPr>
            <w:rStyle w:val="Hyperlink"/>
          </w:rPr>
          <w:t>Login Page</w:t>
        </w:r>
        <w:r w:rsidR="00A628CE">
          <w:rPr>
            <w:webHidden/>
          </w:rPr>
          <w:tab/>
        </w:r>
        <w:r w:rsidR="00A628CE">
          <w:rPr>
            <w:webHidden/>
          </w:rPr>
          <w:fldChar w:fldCharType="begin"/>
        </w:r>
        <w:r w:rsidR="00A628CE">
          <w:rPr>
            <w:webHidden/>
          </w:rPr>
          <w:instrText xml:space="preserve"> PAGEREF _Toc467271949 \h </w:instrText>
        </w:r>
        <w:r w:rsidR="00A628CE">
          <w:rPr>
            <w:webHidden/>
          </w:rPr>
        </w:r>
        <w:r w:rsidR="00A628CE">
          <w:rPr>
            <w:webHidden/>
          </w:rPr>
          <w:fldChar w:fldCharType="separate"/>
        </w:r>
        <w:r w:rsidR="00A628CE">
          <w:rPr>
            <w:webHidden/>
          </w:rPr>
          <w:t>3</w:t>
        </w:r>
        <w:r w:rsidR="00A628CE">
          <w:rPr>
            <w:webHidden/>
          </w:rPr>
          <w:fldChar w:fldCharType="end"/>
        </w:r>
      </w:hyperlink>
    </w:p>
    <w:p w14:paraId="3A9B2669" w14:textId="77777777" w:rsidR="00C34ED1" w:rsidRDefault="00AB4B16">
      <w:pPr>
        <w:pStyle w:val="TOC2"/>
        <w:rPr>
          <w:rFonts w:asciiTheme="minorHAnsi" w:eastAsiaTheme="minorEastAsia" w:hAnsiTheme="minorHAnsi" w:cstheme="minorBidi"/>
          <w:sz w:val="22"/>
          <w:szCs w:val="22"/>
        </w:rPr>
      </w:pPr>
      <w:hyperlink w:anchor="_Toc467271950" w:history="1">
        <w:r w:rsidR="00A628CE">
          <w:rPr>
            <w:rStyle w:val="Hyperlink"/>
          </w:rPr>
          <w:t>2.2</w:t>
        </w:r>
        <w:r w:rsidR="00A628CE">
          <w:rPr>
            <w:rFonts w:asciiTheme="minorHAnsi" w:eastAsiaTheme="minorEastAsia" w:hAnsiTheme="minorHAnsi" w:cstheme="minorBidi"/>
            <w:sz w:val="22"/>
            <w:szCs w:val="22"/>
          </w:rPr>
          <w:tab/>
        </w:r>
        <w:r w:rsidR="00A628CE">
          <w:rPr>
            <w:rStyle w:val="Hyperlink"/>
          </w:rPr>
          <w:t>Creating a New User</w:t>
        </w:r>
        <w:r w:rsidR="00A628CE">
          <w:rPr>
            <w:webHidden/>
          </w:rPr>
          <w:tab/>
        </w:r>
        <w:r w:rsidR="00A628CE">
          <w:rPr>
            <w:webHidden/>
          </w:rPr>
          <w:fldChar w:fldCharType="begin"/>
        </w:r>
        <w:r w:rsidR="00A628CE">
          <w:rPr>
            <w:webHidden/>
          </w:rPr>
          <w:instrText xml:space="preserve"> PAGEREF _Toc467271950 \h </w:instrText>
        </w:r>
        <w:r w:rsidR="00A628CE">
          <w:rPr>
            <w:webHidden/>
          </w:rPr>
        </w:r>
        <w:r w:rsidR="00A628CE">
          <w:rPr>
            <w:webHidden/>
          </w:rPr>
          <w:fldChar w:fldCharType="separate"/>
        </w:r>
        <w:r w:rsidR="00A628CE">
          <w:rPr>
            <w:webHidden/>
          </w:rPr>
          <w:t>3</w:t>
        </w:r>
        <w:r w:rsidR="00A628CE">
          <w:rPr>
            <w:webHidden/>
          </w:rPr>
          <w:fldChar w:fldCharType="end"/>
        </w:r>
      </w:hyperlink>
    </w:p>
    <w:p w14:paraId="6D1D60FC" w14:textId="77777777" w:rsidR="00C34ED1" w:rsidRDefault="00AB4B16">
      <w:pPr>
        <w:pStyle w:val="TOC2"/>
        <w:rPr>
          <w:rFonts w:asciiTheme="minorHAnsi" w:eastAsiaTheme="minorEastAsia" w:hAnsiTheme="minorHAnsi" w:cstheme="minorBidi"/>
          <w:sz w:val="22"/>
          <w:szCs w:val="22"/>
        </w:rPr>
      </w:pPr>
      <w:hyperlink w:anchor="_Toc467271951" w:history="1">
        <w:r w:rsidR="00A628CE">
          <w:rPr>
            <w:rStyle w:val="Hyperlink"/>
          </w:rPr>
          <w:t>2.3</w:t>
        </w:r>
        <w:r w:rsidR="00A628CE">
          <w:rPr>
            <w:rFonts w:asciiTheme="minorHAnsi" w:eastAsiaTheme="minorEastAsia" w:hAnsiTheme="minorHAnsi" w:cstheme="minorBidi"/>
            <w:sz w:val="22"/>
            <w:szCs w:val="22"/>
          </w:rPr>
          <w:tab/>
        </w:r>
        <w:r w:rsidR="00A628CE">
          <w:rPr>
            <w:rStyle w:val="Hyperlink"/>
          </w:rPr>
          <w:t>Resetting a Password</w:t>
        </w:r>
        <w:r w:rsidR="00A628CE">
          <w:rPr>
            <w:webHidden/>
          </w:rPr>
          <w:tab/>
        </w:r>
        <w:r w:rsidR="00A628CE">
          <w:rPr>
            <w:webHidden/>
          </w:rPr>
          <w:fldChar w:fldCharType="begin"/>
        </w:r>
        <w:r w:rsidR="00A628CE">
          <w:rPr>
            <w:webHidden/>
          </w:rPr>
          <w:instrText xml:space="preserve"> PAGEREF _Toc467271951 \h </w:instrText>
        </w:r>
        <w:r w:rsidR="00A628CE">
          <w:rPr>
            <w:webHidden/>
          </w:rPr>
        </w:r>
        <w:r w:rsidR="00A628CE">
          <w:rPr>
            <w:webHidden/>
          </w:rPr>
          <w:fldChar w:fldCharType="separate"/>
        </w:r>
        <w:r w:rsidR="00A628CE">
          <w:rPr>
            <w:webHidden/>
          </w:rPr>
          <w:t>4</w:t>
        </w:r>
        <w:r w:rsidR="00A628CE">
          <w:rPr>
            <w:webHidden/>
          </w:rPr>
          <w:fldChar w:fldCharType="end"/>
        </w:r>
      </w:hyperlink>
    </w:p>
    <w:p w14:paraId="1B1E9165" w14:textId="77777777" w:rsidR="00C34ED1" w:rsidRDefault="00AB4B16">
      <w:pPr>
        <w:pStyle w:val="TOC2"/>
        <w:rPr>
          <w:rFonts w:asciiTheme="minorHAnsi" w:eastAsiaTheme="minorEastAsia" w:hAnsiTheme="minorHAnsi" w:cstheme="minorBidi"/>
          <w:sz w:val="22"/>
          <w:szCs w:val="22"/>
        </w:rPr>
      </w:pPr>
      <w:hyperlink w:anchor="_Toc467271952" w:history="1">
        <w:r w:rsidR="00A628CE">
          <w:rPr>
            <w:rStyle w:val="Hyperlink"/>
          </w:rPr>
          <w:t>2.4</w:t>
        </w:r>
        <w:r w:rsidR="00A628CE">
          <w:rPr>
            <w:rFonts w:asciiTheme="minorHAnsi" w:eastAsiaTheme="minorEastAsia" w:hAnsiTheme="minorHAnsi" w:cstheme="minorBidi"/>
            <w:sz w:val="22"/>
            <w:szCs w:val="22"/>
          </w:rPr>
          <w:tab/>
        </w:r>
        <w:r w:rsidR="00A628CE">
          <w:rPr>
            <w:rStyle w:val="Hyperlink"/>
          </w:rPr>
          <w:t>Account Management</w:t>
        </w:r>
        <w:r w:rsidR="00A628CE">
          <w:rPr>
            <w:webHidden/>
          </w:rPr>
          <w:tab/>
        </w:r>
        <w:r w:rsidR="00A628CE">
          <w:rPr>
            <w:webHidden/>
          </w:rPr>
          <w:fldChar w:fldCharType="begin"/>
        </w:r>
        <w:r w:rsidR="00A628CE">
          <w:rPr>
            <w:webHidden/>
          </w:rPr>
          <w:instrText xml:space="preserve"> PAGEREF _Toc467271952 \h </w:instrText>
        </w:r>
        <w:r w:rsidR="00A628CE">
          <w:rPr>
            <w:webHidden/>
          </w:rPr>
        </w:r>
        <w:r w:rsidR="00A628CE">
          <w:rPr>
            <w:webHidden/>
          </w:rPr>
          <w:fldChar w:fldCharType="separate"/>
        </w:r>
        <w:r w:rsidR="00A628CE">
          <w:rPr>
            <w:webHidden/>
          </w:rPr>
          <w:t>5</w:t>
        </w:r>
        <w:r w:rsidR="00A628CE">
          <w:rPr>
            <w:webHidden/>
          </w:rPr>
          <w:fldChar w:fldCharType="end"/>
        </w:r>
      </w:hyperlink>
    </w:p>
    <w:p w14:paraId="7EBC8E41" w14:textId="77777777" w:rsidR="00C34ED1" w:rsidRDefault="00AB4B16">
      <w:pPr>
        <w:pStyle w:val="TOC1"/>
        <w:rPr>
          <w:rFonts w:asciiTheme="minorHAnsi" w:eastAsiaTheme="minorEastAsia" w:hAnsiTheme="minorHAnsi" w:cstheme="minorBidi"/>
          <w:b w:val="0"/>
          <w:sz w:val="22"/>
          <w:szCs w:val="22"/>
        </w:rPr>
      </w:pPr>
      <w:hyperlink w:anchor="_Toc467271953" w:history="1">
        <w:r w:rsidR="00A628CE">
          <w:rPr>
            <w:rStyle w:val="Hyperlink"/>
          </w:rPr>
          <w:t>3.</w:t>
        </w:r>
        <w:r w:rsidR="00A628CE">
          <w:rPr>
            <w:rFonts w:asciiTheme="minorHAnsi" w:eastAsiaTheme="minorEastAsia" w:hAnsiTheme="minorHAnsi" w:cstheme="minorBidi"/>
            <w:b w:val="0"/>
            <w:sz w:val="22"/>
            <w:szCs w:val="22"/>
          </w:rPr>
          <w:tab/>
        </w:r>
        <w:r w:rsidR="00A628CE">
          <w:rPr>
            <w:rStyle w:val="Hyperlink"/>
          </w:rPr>
          <w:t>Measure Dashboard</w:t>
        </w:r>
        <w:r w:rsidR="00A628CE">
          <w:rPr>
            <w:webHidden/>
          </w:rPr>
          <w:tab/>
        </w:r>
        <w:r w:rsidR="00A628CE">
          <w:rPr>
            <w:webHidden/>
          </w:rPr>
          <w:fldChar w:fldCharType="begin"/>
        </w:r>
        <w:r w:rsidR="00A628CE">
          <w:rPr>
            <w:webHidden/>
          </w:rPr>
          <w:instrText xml:space="preserve"> PAGEREF _Toc467271953 \h </w:instrText>
        </w:r>
        <w:r w:rsidR="00A628CE">
          <w:rPr>
            <w:webHidden/>
          </w:rPr>
        </w:r>
        <w:r w:rsidR="00A628CE">
          <w:rPr>
            <w:webHidden/>
          </w:rPr>
          <w:fldChar w:fldCharType="separate"/>
        </w:r>
        <w:r w:rsidR="00A628CE">
          <w:rPr>
            <w:webHidden/>
          </w:rPr>
          <w:t>6</w:t>
        </w:r>
        <w:r w:rsidR="00A628CE">
          <w:rPr>
            <w:webHidden/>
          </w:rPr>
          <w:fldChar w:fldCharType="end"/>
        </w:r>
      </w:hyperlink>
    </w:p>
    <w:p w14:paraId="22AA4728" w14:textId="77777777" w:rsidR="00C34ED1" w:rsidRDefault="00AB4B16">
      <w:pPr>
        <w:pStyle w:val="TOC2"/>
        <w:rPr>
          <w:rFonts w:asciiTheme="minorHAnsi" w:eastAsiaTheme="minorEastAsia" w:hAnsiTheme="minorHAnsi" w:cstheme="minorBidi"/>
          <w:sz w:val="22"/>
          <w:szCs w:val="22"/>
        </w:rPr>
      </w:pPr>
      <w:hyperlink w:anchor="_Toc467271954" w:history="1">
        <w:r w:rsidR="00A628CE">
          <w:rPr>
            <w:rStyle w:val="Hyperlink"/>
          </w:rPr>
          <w:t>3.1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_Toc467271954 \h </w:instrText>
        </w:r>
        <w:r w:rsidR="00A628CE">
          <w:rPr>
            <w:webHidden/>
          </w:rPr>
        </w:r>
        <w:r w:rsidR="00A628CE">
          <w:rPr>
            <w:webHidden/>
          </w:rPr>
          <w:fldChar w:fldCharType="separate"/>
        </w:r>
        <w:r w:rsidR="00A628CE">
          <w:rPr>
            <w:webHidden/>
          </w:rPr>
          <w:t>6</w:t>
        </w:r>
        <w:r w:rsidR="00A628CE">
          <w:rPr>
            <w:webHidden/>
          </w:rPr>
          <w:fldChar w:fldCharType="end"/>
        </w:r>
      </w:hyperlink>
    </w:p>
    <w:p w14:paraId="7978809A" w14:textId="77777777" w:rsidR="00C34ED1" w:rsidRDefault="00AB4B16">
      <w:pPr>
        <w:pStyle w:val="TOC2"/>
        <w:rPr>
          <w:rFonts w:asciiTheme="minorHAnsi" w:eastAsiaTheme="minorEastAsia" w:hAnsiTheme="minorHAnsi" w:cstheme="minorBidi"/>
          <w:sz w:val="22"/>
          <w:szCs w:val="22"/>
        </w:rPr>
      </w:pPr>
      <w:hyperlink w:anchor="_Toc467271955" w:history="1">
        <w:r w:rsidR="00A628CE">
          <w:rPr>
            <w:rStyle w:val="Hyperlink"/>
          </w:rPr>
          <w:t>3.2</w:t>
        </w:r>
        <w:r w:rsidR="00A628CE">
          <w:rPr>
            <w:rFonts w:asciiTheme="minorHAnsi" w:eastAsiaTheme="minorEastAsia" w:hAnsiTheme="minorHAnsi" w:cstheme="minorBidi"/>
            <w:sz w:val="22"/>
            <w:szCs w:val="22"/>
          </w:rPr>
          <w:tab/>
        </w:r>
        <w:r w:rsidR="00A628CE">
          <w:rPr>
            <w:rStyle w:val="Hyperlink"/>
          </w:rPr>
          <w:t>Loading a New Measure</w:t>
        </w:r>
        <w:r w:rsidR="00A628CE">
          <w:rPr>
            <w:webHidden/>
          </w:rPr>
          <w:tab/>
        </w:r>
        <w:r w:rsidR="00A628CE">
          <w:rPr>
            <w:webHidden/>
          </w:rPr>
          <w:fldChar w:fldCharType="begin"/>
        </w:r>
        <w:r w:rsidR="00A628CE">
          <w:rPr>
            <w:webHidden/>
          </w:rPr>
          <w:instrText xml:space="preserve"> PAGEREF _Toc467271955 \h </w:instrText>
        </w:r>
        <w:r w:rsidR="00A628CE">
          <w:rPr>
            <w:webHidden/>
          </w:rPr>
        </w:r>
        <w:r w:rsidR="00A628CE">
          <w:rPr>
            <w:webHidden/>
          </w:rPr>
          <w:fldChar w:fldCharType="separate"/>
        </w:r>
        <w:r w:rsidR="00A628CE">
          <w:rPr>
            <w:webHidden/>
          </w:rPr>
          <w:t>7</w:t>
        </w:r>
        <w:r w:rsidR="00A628CE">
          <w:rPr>
            <w:webHidden/>
          </w:rPr>
          <w:fldChar w:fldCharType="end"/>
        </w:r>
      </w:hyperlink>
    </w:p>
    <w:p w14:paraId="1EEA8131" w14:textId="77777777" w:rsidR="00C34ED1" w:rsidRDefault="00AB4B16">
      <w:pPr>
        <w:pStyle w:val="TOC2"/>
        <w:rPr>
          <w:rFonts w:asciiTheme="minorHAnsi" w:eastAsiaTheme="minorEastAsia" w:hAnsiTheme="minorHAnsi" w:cstheme="minorBidi"/>
          <w:sz w:val="22"/>
          <w:szCs w:val="22"/>
        </w:rPr>
      </w:pPr>
      <w:hyperlink w:anchor="_Toc467271956" w:history="1">
        <w:r w:rsidR="00A628CE">
          <w:rPr>
            <w:rStyle w:val="Hyperlink"/>
          </w:rPr>
          <w:t>3.3</w:t>
        </w:r>
        <w:r w:rsidR="00A628CE">
          <w:rPr>
            <w:rFonts w:asciiTheme="minorHAnsi" w:eastAsiaTheme="minorEastAsia" w:hAnsiTheme="minorHAnsi" w:cstheme="minorBidi"/>
            <w:sz w:val="22"/>
            <w:szCs w:val="22"/>
          </w:rPr>
          <w:tab/>
        </w:r>
        <w:r w:rsidR="00A628CE">
          <w:rPr>
            <w:rStyle w:val="Hyperlink"/>
          </w:rPr>
          <w:t>Updating a Measure</w:t>
        </w:r>
        <w:r w:rsidR="00A628CE">
          <w:rPr>
            <w:webHidden/>
          </w:rPr>
          <w:tab/>
        </w:r>
        <w:r w:rsidR="00A628CE">
          <w:rPr>
            <w:webHidden/>
          </w:rPr>
          <w:fldChar w:fldCharType="begin"/>
        </w:r>
        <w:r w:rsidR="00A628CE">
          <w:rPr>
            <w:webHidden/>
          </w:rPr>
          <w:instrText xml:space="preserve"> PAGEREF _Toc467271956 \h </w:instrText>
        </w:r>
        <w:r w:rsidR="00A628CE">
          <w:rPr>
            <w:webHidden/>
          </w:rPr>
        </w:r>
        <w:r w:rsidR="00A628CE">
          <w:rPr>
            <w:webHidden/>
          </w:rPr>
          <w:fldChar w:fldCharType="separate"/>
        </w:r>
        <w:r w:rsidR="00A628CE">
          <w:rPr>
            <w:webHidden/>
          </w:rPr>
          <w:t>10</w:t>
        </w:r>
        <w:r w:rsidR="00A628CE">
          <w:rPr>
            <w:webHidden/>
          </w:rPr>
          <w:fldChar w:fldCharType="end"/>
        </w:r>
      </w:hyperlink>
    </w:p>
    <w:p w14:paraId="256B0859" w14:textId="77777777" w:rsidR="00C34ED1" w:rsidRDefault="00AB4B16">
      <w:pPr>
        <w:pStyle w:val="TOC2"/>
        <w:rPr>
          <w:rFonts w:asciiTheme="minorHAnsi" w:eastAsiaTheme="minorEastAsia" w:hAnsiTheme="minorHAnsi" w:cstheme="minorBidi"/>
          <w:sz w:val="22"/>
          <w:szCs w:val="22"/>
        </w:rPr>
      </w:pPr>
      <w:hyperlink w:anchor="_Toc467271957" w:history="1">
        <w:r w:rsidR="00A628CE">
          <w:rPr>
            <w:rStyle w:val="Hyperlink"/>
          </w:rPr>
          <w:t>3.4</w:t>
        </w:r>
        <w:r w:rsidR="00A628CE">
          <w:rPr>
            <w:rFonts w:asciiTheme="minorHAnsi" w:eastAsiaTheme="minorEastAsia" w:hAnsiTheme="minorHAnsi" w:cstheme="minorBidi"/>
            <w:sz w:val="22"/>
            <w:szCs w:val="22"/>
          </w:rPr>
          <w:tab/>
        </w:r>
        <w:r w:rsidR="00A628CE">
          <w:rPr>
            <w:rStyle w:val="Hyperlink"/>
          </w:rPr>
          <w:t>Creating Synthetic Test Records</w:t>
        </w:r>
        <w:r w:rsidR="00A628CE">
          <w:rPr>
            <w:webHidden/>
          </w:rPr>
          <w:tab/>
        </w:r>
        <w:r w:rsidR="00A628CE">
          <w:rPr>
            <w:webHidden/>
          </w:rPr>
          <w:fldChar w:fldCharType="begin"/>
        </w:r>
        <w:r w:rsidR="00A628CE">
          <w:rPr>
            <w:webHidden/>
          </w:rPr>
          <w:instrText xml:space="preserve"> PAGEREF _Toc467271957 \h </w:instrText>
        </w:r>
        <w:r w:rsidR="00A628CE">
          <w:rPr>
            <w:webHidden/>
          </w:rPr>
        </w:r>
        <w:r w:rsidR="00A628CE">
          <w:rPr>
            <w:webHidden/>
          </w:rPr>
          <w:fldChar w:fldCharType="separate"/>
        </w:r>
        <w:r w:rsidR="00A628CE">
          <w:rPr>
            <w:webHidden/>
          </w:rPr>
          <w:t>10</w:t>
        </w:r>
        <w:r w:rsidR="00A628CE">
          <w:rPr>
            <w:webHidden/>
          </w:rPr>
          <w:fldChar w:fldCharType="end"/>
        </w:r>
      </w:hyperlink>
    </w:p>
    <w:p w14:paraId="162C061E" w14:textId="77777777" w:rsidR="00C34ED1" w:rsidRDefault="00AB4B16">
      <w:pPr>
        <w:pStyle w:val="TOC1"/>
        <w:rPr>
          <w:rFonts w:asciiTheme="minorHAnsi" w:eastAsiaTheme="minorEastAsia" w:hAnsiTheme="minorHAnsi" w:cstheme="minorBidi"/>
          <w:b w:val="0"/>
          <w:sz w:val="22"/>
          <w:szCs w:val="22"/>
        </w:rPr>
      </w:pPr>
      <w:hyperlink w:anchor="_Toc467271958" w:history="1">
        <w:r w:rsidR="00A628CE">
          <w:rPr>
            <w:rStyle w:val="Hyperlink"/>
          </w:rPr>
          <w:t>4.</w:t>
        </w:r>
        <w:r w:rsidR="00A628CE">
          <w:rPr>
            <w:rFonts w:asciiTheme="minorHAnsi" w:eastAsiaTheme="minorEastAsia" w:hAnsiTheme="minorHAnsi" w:cstheme="minorBidi"/>
            <w:b w:val="0"/>
            <w:sz w:val="22"/>
            <w:szCs w:val="22"/>
          </w:rPr>
          <w:tab/>
        </w:r>
        <w:r w:rsidR="00A628CE">
          <w:rPr>
            <w:rStyle w:val="Hyperlink"/>
          </w:rPr>
          <w:t>Measure Results View</w:t>
        </w:r>
        <w:r w:rsidR="00A628CE">
          <w:rPr>
            <w:webHidden/>
          </w:rPr>
          <w:tab/>
        </w:r>
        <w:r w:rsidR="00A628CE">
          <w:rPr>
            <w:webHidden/>
          </w:rPr>
          <w:fldChar w:fldCharType="begin"/>
        </w:r>
        <w:r w:rsidR="00A628CE">
          <w:rPr>
            <w:webHidden/>
          </w:rPr>
          <w:instrText xml:space="preserve"> PAGEREF _Toc467271958 \h </w:instrText>
        </w:r>
        <w:r w:rsidR="00A628CE">
          <w:rPr>
            <w:webHidden/>
          </w:rPr>
        </w:r>
        <w:r w:rsidR="00A628CE">
          <w:rPr>
            <w:webHidden/>
          </w:rPr>
          <w:fldChar w:fldCharType="separate"/>
        </w:r>
        <w:r w:rsidR="00A628CE">
          <w:rPr>
            <w:webHidden/>
          </w:rPr>
          <w:t>12</w:t>
        </w:r>
        <w:r w:rsidR="00A628CE">
          <w:rPr>
            <w:webHidden/>
          </w:rPr>
          <w:fldChar w:fldCharType="end"/>
        </w:r>
      </w:hyperlink>
    </w:p>
    <w:p w14:paraId="31F360D3" w14:textId="77777777" w:rsidR="00C34ED1" w:rsidRDefault="00AB4B16">
      <w:pPr>
        <w:pStyle w:val="TOC2"/>
        <w:rPr>
          <w:rFonts w:asciiTheme="minorHAnsi" w:eastAsiaTheme="minorEastAsia" w:hAnsiTheme="minorHAnsi" w:cstheme="minorBidi"/>
          <w:sz w:val="22"/>
          <w:szCs w:val="22"/>
        </w:rPr>
      </w:pPr>
      <w:hyperlink w:anchor="_Toc467271959" w:history="1">
        <w:r w:rsidR="00A628CE">
          <w:rPr>
            <w:rStyle w:val="Hyperlink"/>
          </w:rPr>
          <w:t>4.1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_Toc467271959 \h </w:instrText>
        </w:r>
        <w:r w:rsidR="00A628CE">
          <w:rPr>
            <w:webHidden/>
          </w:rPr>
        </w:r>
        <w:r w:rsidR="00A628CE">
          <w:rPr>
            <w:webHidden/>
          </w:rPr>
          <w:fldChar w:fldCharType="separate"/>
        </w:r>
        <w:r w:rsidR="00A628CE">
          <w:rPr>
            <w:webHidden/>
          </w:rPr>
          <w:t>12</w:t>
        </w:r>
        <w:r w:rsidR="00A628CE">
          <w:rPr>
            <w:webHidden/>
          </w:rPr>
          <w:fldChar w:fldCharType="end"/>
        </w:r>
      </w:hyperlink>
    </w:p>
    <w:p w14:paraId="60D653C5" w14:textId="77777777" w:rsidR="00C34ED1" w:rsidRDefault="00AB4B16">
      <w:pPr>
        <w:pStyle w:val="TOC2"/>
        <w:rPr>
          <w:rFonts w:asciiTheme="minorHAnsi" w:eastAsiaTheme="minorEastAsia" w:hAnsiTheme="minorHAnsi" w:cstheme="minorBidi"/>
          <w:sz w:val="22"/>
          <w:szCs w:val="22"/>
        </w:rPr>
      </w:pPr>
      <w:hyperlink w:anchor="_Toc467271960" w:history="1">
        <w:r w:rsidR="00A628CE">
          <w:rPr>
            <w:rStyle w:val="Hyperlink"/>
          </w:rPr>
          <w:t>4.2</w:t>
        </w:r>
        <w:r w:rsidR="00A628CE">
          <w:rPr>
            <w:rFonts w:asciiTheme="minorHAnsi" w:eastAsiaTheme="minorEastAsia" w:hAnsiTheme="minorHAnsi" w:cstheme="minorBidi"/>
            <w:sz w:val="22"/>
            <w:szCs w:val="22"/>
          </w:rPr>
          <w:tab/>
        </w:r>
        <w:r w:rsidR="00A628CE">
          <w:rPr>
            <w:rStyle w:val="Hyperlink"/>
          </w:rPr>
          <w:t>Measure Logic</w:t>
        </w:r>
        <w:r w:rsidR="00A628CE">
          <w:rPr>
            <w:webHidden/>
          </w:rPr>
          <w:tab/>
        </w:r>
        <w:r w:rsidR="00A628CE">
          <w:rPr>
            <w:webHidden/>
          </w:rPr>
          <w:fldChar w:fldCharType="begin"/>
        </w:r>
        <w:r w:rsidR="00A628CE">
          <w:rPr>
            <w:webHidden/>
          </w:rPr>
          <w:instrText xml:space="preserve"> PAGEREF _Toc467271960 \h </w:instrText>
        </w:r>
        <w:r w:rsidR="00A628CE">
          <w:rPr>
            <w:webHidden/>
          </w:rPr>
        </w:r>
        <w:r w:rsidR="00A628CE">
          <w:rPr>
            <w:webHidden/>
          </w:rPr>
          <w:fldChar w:fldCharType="separate"/>
        </w:r>
        <w:r w:rsidR="00A628CE">
          <w:rPr>
            <w:webHidden/>
          </w:rPr>
          <w:t>14</w:t>
        </w:r>
        <w:r w:rsidR="00A628CE">
          <w:rPr>
            <w:webHidden/>
          </w:rPr>
          <w:fldChar w:fldCharType="end"/>
        </w:r>
      </w:hyperlink>
    </w:p>
    <w:p w14:paraId="19589398" w14:textId="77777777" w:rsidR="00C34ED1" w:rsidRDefault="00AB4B16">
      <w:pPr>
        <w:pStyle w:val="TOC2"/>
        <w:rPr>
          <w:rFonts w:asciiTheme="minorHAnsi" w:eastAsiaTheme="minorEastAsia" w:hAnsiTheme="minorHAnsi" w:cstheme="minorBidi"/>
          <w:sz w:val="22"/>
          <w:szCs w:val="22"/>
        </w:rPr>
      </w:pPr>
      <w:hyperlink w:anchor="_Toc467271961" w:history="1">
        <w:r w:rsidR="00A628CE">
          <w:rPr>
            <w:rStyle w:val="Hyperlink"/>
          </w:rPr>
          <w:t>4.3</w:t>
        </w:r>
        <w:r w:rsidR="00A628CE">
          <w:rPr>
            <w:rFonts w:asciiTheme="minorHAnsi" w:eastAsiaTheme="minorEastAsia" w:hAnsiTheme="minorHAnsi" w:cstheme="minorBidi"/>
            <w:sz w:val="22"/>
            <w:szCs w:val="22"/>
          </w:rPr>
          <w:tab/>
        </w:r>
        <w:r w:rsidR="00A628CE">
          <w:rPr>
            <w:rStyle w:val="Hyperlink"/>
          </w:rPr>
          <w:t>Creating a New Test Record</w:t>
        </w:r>
        <w:r w:rsidR="00A628CE">
          <w:rPr>
            <w:webHidden/>
          </w:rPr>
          <w:tab/>
        </w:r>
        <w:r w:rsidR="00A628CE">
          <w:rPr>
            <w:webHidden/>
          </w:rPr>
          <w:fldChar w:fldCharType="begin"/>
        </w:r>
        <w:r w:rsidR="00A628CE">
          <w:rPr>
            <w:webHidden/>
          </w:rPr>
          <w:instrText xml:space="preserve"> PAGEREF _Toc467271961 \h </w:instrText>
        </w:r>
        <w:r w:rsidR="00A628CE">
          <w:rPr>
            <w:webHidden/>
          </w:rPr>
        </w:r>
        <w:r w:rsidR="00A628CE">
          <w:rPr>
            <w:webHidden/>
          </w:rPr>
          <w:fldChar w:fldCharType="separate"/>
        </w:r>
        <w:r w:rsidR="00A628CE">
          <w:rPr>
            <w:webHidden/>
          </w:rPr>
          <w:t>14</w:t>
        </w:r>
        <w:r w:rsidR="00A628CE">
          <w:rPr>
            <w:webHidden/>
          </w:rPr>
          <w:fldChar w:fldCharType="end"/>
        </w:r>
      </w:hyperlink>
    </w:p>
    <w:p w14:paraId="7622FEB0" w14:textId="77777777" w:rsidR="00C34ED1" w:rsidRDefault="00AB4B16">
      <w:pPr>
        <w:pStyle w:val="TOC2"/>
        <w:rPr>
          <w:rFonts w:asciiTheme="minorHAnsi" w:eastAsiaTheme="minorEastAsia" w:hAnsiTheme="minorHAnsi" w:cstheme="minorBidi"/>
          <w:sz w:val="22"/>
          <w:szCs w:val="22"/>
        </w:rPr>
      </w:pPr>
      <w:hyperlink w:anchor="_Toc467271962" w:history="1">
        <w:r w:rsidR="00A628CE">
          <w:rPr>
            <w:rStyle w:val="Hyperlink"/>
          </w:rPr>
          <w:t>4.4</w:t>
        </w:r>
        <w:r w:rsidR="00A628CE">
          <w:rPr>
            <w:rFonts w:asciiTheme="minorHAnsi" w:eastAsiaTheme="minorEastAsia" w:hAnsiTheme="minorHAnsi" w:cstheme="minorBidi"/>
            <w:sz w:val="22"/>
            <w:szCs w:val="22"/>
          </w:rPr>
          <w:tab/>
        </w:r>
        <w:r w:rsidR="00A628CE">
          <w:rPr>
            <w:rStyle w:val="Hyperlink"/>
          </w:rPr>
          <w:t>Calculation Results</w:t>
        </w:r>
        <w:r w:rsidR="00A628CE">
          <w:rPr>
            <w:webHidden/>
          </w:rPr>
          <w:tab/>
        </w:r>
        <w:r w:rsidR="00A628CE">
          <w:rPr>
            <w:webHidden/>
          </w:rPr>
          <w:fldChar w:fldCharType="begin"/>
        </w:r>
        <w:r w:rsidR="00A628CE">
          <w:rPr>
            <w:webHidden/>
          </w:rPr>
          <w:instrText xml:space="preserve"> PAGEREF _Toc467271962 \h </w:instrText>
        </w:r>
        <w:r w:rsidR="00A628CE">
          <w:rPr>
            <w:webHidden/>
          </w:rPr>
        </w:r>
        <w:r w:rsidR="00A628CE">
          <w:rPr>
            <w:webHidden/>
          </w:rPr>
          <w:fldChar w:fldCharType="separate"/>
        </w:r>
        <w:r w:rsidR="00A628CE">
          <w:rPr>
            <w:webHidden/>
          </w:rPr>
          <w:t>15</w:t>
        </w:r>
        <w:r w:rsidR="00A628CE">
          <w:rPr>
            <w:webHidden/>
          </w:rPr>
          <w:fldChar w:fldCharType="end"/>
        </w:r>
      </w:hyperlink>
    </w:p>
    <w:p w14:paraId="3791A94A" w14:textId="77777777" w:rsidR="00C34ED1" w:rsidRDefault="00AB4B16">
      <w:pPr>
        <w:pStyle w:val="TOC2"/>
        <w:rPr>
          <w:rFonts w:asciiTheme="minorHAnsi" w:eastAsiaTheme="minorEastAsia" w:hAnsiTheme="minorHAnsi" w:cstheme="minorBidi"/>
          <w:sz w:val="22"/>
          <w:szCs w:val="22"/>
        </w:rPr>
      </w:pPr>
      <w:hyperlink w:anchor="_Toc467271963" w:history="1">
        <w:r w:rsidR="00A628CE">
          <w:rPr>
            <w:rStyle w:val="Hyperlink"/>
          </w:rPr>
          <w:t>4.5</w:t>
        </w:r>
        <w:r w:rsidR="00A628CE">
          <w:rPr>
            <w:rFonts w:asciiTheme="minorHAnsi" w:eastAsiaTheme="minorEastAsia" w:hAnsiTheme="minorHAnsi" w:cstheme="minorBidi"/>
            <w:sz w:val="22"/>
            <w:szCs w:val="22"/>
          </w:rPr>
          <w:tab/>
        </w:r>
        <w:r w:rsidR="00A628CE">
          <w:rPr>
            <w:rStyle w:val="Hyperlink"/>
          </w:rPr>
          <w:t>Editing a Test Record</w:t>
        </w:r>
        <w:r w:rsidR="00A628CE">
          <w:rPr>
            <w:webHidden/>
          </w:rPr>
          <w:tab/>
        </w:r>
        <w:r w:rsidR="00A628CE">
          <w:rPr>
            <w:webHidden/>
          </w:rPr>
          <w:fldChar w:fldCharType="begin"/>
        </w:r>
        <w:r w:rsidR="00A628CE">
          <w:rPr>
            <w:webHidden/>
          </w:rPr>
          <w:instrText xml:space="preserve"> PAGEREF _Toc467271963 \h </w:instrText>
        </w:r>
        <w:r w:rsidR="00A628CE">
          <w:rPr>
            <w:webHidden/>
          </w:rPr>
        </w:r>
        <w:r w:rsidR="00A628CE">
          <w:rPr>
            <w:webHidden/>
          </w:rPr>
          <w:fldChar w:fldCharType="separate"/>
        </w:r>
        <w:r w:rsidR="00A628CE">
          <w:rPr>
            <w:webHidden/>
          </w:rPr>
          <w:t>17</w:t>
        </w:r>
        <w:r w:rsidR="00A628CE">
          <w:rPr>
            <w:webHidden/>
          </w:rPr>
          <w:fldChar w:fldCharType="end"/>
        </w:r>
      </w:hyperlink>
    </w:p>
    <w:p w14:paraId="6A183F64" w14:textId="77777777" w:rsidR="00C34ED1" w:rsidRDefault="00AB4B16">
      <w:pPr>
        <w:pStyle w:val="TOC2"/>
        <w:rPr>
          <w:rFonts w:asciiTheme="minorHAnsi" w:eastAsiaTheme="minorEastAsia" w:hAnsiTheme="minorHAnsi" w:cstheme="minorBidi"/>
          <w:sz w:val="22"/>
          <w:szCs w:val="22"/>
        </w:rPr>
      </w:pPr>
      <w:hyperlink w:anchor="_Toc467271964" w:history="1">
        <w:r w:rsidR="00A628CE">
          <w:rPr>
            <w:rStyle w:val="Hyperlink"/>
          </w:rPr>
          <w:t>4.6</w:t>
        </w:r>
        <w:r w:rsidR="00A628CE">
          <w:rPr>
            <w:rFonts w:asciiTheme="minorHAnsi" w:eastAsiaTheme="minorEastAsia" w:hAnsiTheme="minorHAnsi" w:cstheme="minorBidi"/>
            <w:sz w:val="22"/>
            <w:szCs w:val="22"/>
          </w:rPr>
          <w:tab/>
        </w:r>
        <w:r w:rsidR="00A628CE">
          <w:rPr>
            <w:rStyle w:val="Hyperlink"/>
          </w:rPr>
          <w:t>Cloning a Test Record</w:t>
        </w:r>
        <w:r w:rsidR="00A628CE">
          <w:rPr>
            <w:webHidden/>
          </w:rPr>
          <w:tab/>
        </w:r>
        <w:r w:rsidR="00A628CE">
          <w:rPr>
            <w:webHidden/>
          </w:rPr>
          <w:fldChar w:fldCharType="begin"/>
        </w:r>
        <w:r w:rsidR="00A628CE">
          <w:rPr>
            <w:webHidden/>
          </w:rPr>
          <w:instrText xml:space="preserve"> PAGEREF _Toc467271964 \h </w:instrText>
        </w:r>
        <w:r w:rsidR="00A628CE">
          <w:rPr>
            <w:webHidden/>
          </w:rPr>
        </w:r>
        <w:r w:rsidR="00A628CE">
          <w:rPr>
            <w:webHidden/>
          </w:rPr>
          <w:fldChar w:fldCharType="separate"/>
        </w:r>
        <w:r w:rsidR="00A628CE">
          <w:rPr>
            <w:webHidden/>
          </w:rPr>
          <w:t>17</w:t>
        </w:r>
        <w:r w:rsidR="00A628CE">
          <w:rPr>
            <w:webHidden/>
          </w:rPr>
          <w:fldChar w:fldCharType="end"/>
        </w:r>
      </w:hyperlink>
    </w:p>
    <w:p w14:paraId="3F44D26B" w14:textId="77777777" w:rsidR="00C34ED1" w:rsidRDefault="00AB4B16">
      <w:pPr>
        <w:pStyle w:val="TOC2"/>
        <w:rPr>
          <w:rFonts w:asciiTheme="minorHAnsi" w:eastAsiaTheme="minorEastAsia" w:hAnsiTheme="minorHAnsi" w:cstheme="minorBidi"/>
          <w:sz w:val="22"/>
          <w:szCs w:val="22"/>
        </w:rPr>
      </w:pPr>
      <w:hyperlink w:anchor="_Toc467271965" w:history="1">
        <w:r w:rsidR="00A628CE">
          <w:rPr>
            <w:rStyle w:val="Hyperlink"/>
          </w:rPr>
          <w:t>4.7</w:t>
        </w:r>
        <w:r w:rsidR="00A628CE">
          <w:rPr>
            <w:rFonts w:asciiTheme="minorHAnsi" w:eastAsiaTheme="minorEastAsia" w:hAnsiTheme="minorHAnsi" w:cstheme="minorBidi"/>
            <w:sz w:val="22"/>
            <w:szCs w:val="22"/>
          </w:rPr>
          <w:tab/>
        </w:r>
        <w:r w:rsidR="00A628CE">
          <w:rPr>
            <w:rStyle w:val="Hyperlink"/>
          </w:rPr>
          <w:t>Deleting a Test Record</w:t>
        </w:r>
        <w:r w:rsidR="00A628CE">
          <w:rPr>
            <w:webHidden/>
          </w:rPr>
          <w:tab/>
        </w:r>
        <w:r w:rsidR="00A628CE">
          <w:rPr>
            <w:webHidden/>
          </w:rPr>
          <w:fldChar w:fldCharType="begin"/>
        </w:r>
        <w:r w:rsidR="00A628CE">
          <w:rPr>
            <w:webHidden/>
          </w:rPr>
          <w:instrText xml:space="preserve"> PAGEREF _Toc467271965 \h </w:instrText>
        </w:r>
        <w:r w:rsidR="00A628CE">
          <w:rPr>
            <w:webHidden/>
          </w:rPr>
        </w:r>
        <w:r w:rsidR="00A628CE">
          <w:rPr>
            <w:webHidden/>
          </w:rPr>
          <w:fldChar w:fldCharType="separate"/>
        </w:r>
        <w:r w:rsidR="00A628CE">
          <w:rPr>
            <w:webHidden/>
          </w:rPr>
          <w:t>18</w:t>
        </w:r>
        <w:r w:rsidR="00A628CE">
          <w:rPr>
            <w:webHidden/>
          </w:rPr>
          <w:fldChar w:fldCharType="end"/>
        </w:r>
      </w:hyperlink>
    </w:p>
    <w:p w14:paraId="4E492CB6" w14:textId="77777777" w:rsidR="00C34ED1" w:rsidRDefault="00AB4B16">
      <w:pPr>
        <w:pStyle w:val="TOC2"/>
        <w:rPr>
          <w:rFonts w:asciiTheme="minorHAnsi" w:eastAsiaTheme="minorEastAsia" w:hAnsiTheme="minorHAnsi" w:cstheme="minorBidi"/>
          <w:sz w:val="22"/>
          <w:szCs w:val="22"/>
        </w:rPr>
      </w:pPr>
      <w:hyperlink w:anchor="_Toc467271966" w:history="1">
        <w:r w:rsidR="00A628CE">
          <w:rPr>
            <w:rStyle w:val="Hyperlink"/>
          </w:rPr>
          <w:t>4.8</w:t>
        </w:r>
        <w:r w:rsidR="00A628CE">
          <w:rPr>
            <w:rFonts w:asciiTheme="minorHAnsi" w:eastAsiaTheme="minorEastAsia" w:hAnsiTheme="minorHAnsi" w:cstheme="minorBidi"/>
            <w:sz w:val="22"/>
            <w:szCs w:val="22"/>
          </w:rPr>
          <w:tab/>
        </w:r>
        <w:r w:rsidR="00A628CE">
          <w:rPr>
            <w:rStyle w:val="Hyperlink"/>
          </w:rPr>
          <w:t>Sharing a Test Record</w:t>
        </w:r>
        <w:r w:rsidR="00A628CE">
          <w:rPr>
            <w:webHidden/>
          </w:rPr>
          <w:tab/>
        </w:r>
        <w:r w:rsidR="00A628CE">
          <w:rPr>
            <w:webHidden/>
          </w:rPr>
          <w:fldChar w:fldCharType="begin"/>
        </w:r>
        <w:r w:rsidR="00A628CE">
          <w:rPr>
            <w:webHidden/>
          </w:rPr>
          <w:instrText xml:space="preserve"> PAGEREF _Toc467271966 \h </w:instrText>
        </w:r>
        <w:r w:rsidR="00A628CE">
          <w:rPr>
            <w:webHidden/>
          </w:rPr>
        </w:r>
        <w:r w:rsidR="00A628CE">
          <w:rPr>
            <w:webHidden/>
          </w:rPr>
          <w:fldChar w:fldCharType="separate"/>
        </w:r>
        <w:r w:rsidR="00A628CE">
          <w:rPr>
            <w:webHidden/>
          </w:rPr>
          <w:t>18</w:t>
        </w:r>
        <w:r w:rsidR="00A628CE">
          <w:rPr>
            <w:webHidden/>
          </w:rPr>
          <w:fldChar w:fldCharType="end"/>
        </w:r>
      </w:hyperlink>
    </w:p>
    <w:p w14:paraId="684513C9" w14:textId="77777777" w:rsidR="00C34ED1" w:rsidRDefault="00AB4B16">
      <w:pPr>
        <w:pStyle w:val="TOC2"/>
        <w:rPr>
          <w:rFonts w:asciiTheme="minorHAnsi" w:eastAsiaTheme="minorEastAsia" w:hAnsiTheme="minorHAnsi" w:cstheme="minorBidi"/>
          <w:sz w:val="22"/>
          <w:szCs w:val="22"/>
        </w:rPr>
      </w:pPr>
      <w:hyperlink w:anchor="_Toc467271967" w:history="1">
        <w:r w:rsidR="00A628CE">
          <w:rPr>
            <w:rStyle w:val="Hyperlink"/>
          </w:rPr>
          <w:t>4.9</w:t>
        </w:r>
        <w:r w:rsidR="00A628CE">
          <w:rPr>
            <w:rFonts w:asciiTheme="minorHAnsi" w:eastAsiaTheme="minorEastAsia" w:hAnsiTheme="minorHAnsi" w:cstheme="minorBidi"/>
            <w:sz w:val="22"/>
            <w:szCs w:val="22"/>
          </w:rPr>
          <w:tab/>
        </w:r>
        <w:r w:rsidR="00A628CE">
          <w:rPr>
            <w:rStyle w:val="Hyperlink"/>
          </w:rPr>
          <w:t>Updating a Measure</w:t>
        </w:r>
        <w:r w:rsidR="00A628CE">
          <w:rPr>
            <w:webHidden/>
          </w:rPr>
          <w:tab/>
        </w:r>
        <w:r w:rsidR="00A628CE">
          <w:rPr>
            <w:webHidden/>
          </w:rPr>
          <w:fldChar w:fldCharType="begin"/>
        </w:r>
        <w:r w:rsidR="00A628CE">
          <w:rPr>
            <w:webHidden/>
          </w:rPr>
          <w:instrText xml:space="preserve"> PAGEREF _Toc467271967 \h </w:instrText>
        </w:r>
        <w:r w:rsidR="00A628CE">
          <w:rPr>
            <w:webHidden/>
          </w:rPr>
        </w:r>
        <w:r w:rsidR="00A628CE">
          <w:rPr>
            <w:webHidden/>
          </w:rPr>
          <w:fldChar w:fldCharType="separate"/>
        </w:r>
        <w:r w:rsidR="00A628CE">
          <w:rPr>
            <w:webHidden/>
          </w:rPr>
          <w:t>18</w:t>
        </w:r>
        <w:r w:rsidR="00A628CE">
          <w:rPr>
            <w:webHidden/>
          </w:rPr>
          <w:fldChar w:fldCharType="end"/>
        </w:r>
      </w:hyperlink>
    </w:p>
    <w:p w14:paraId="3D1505C6" w14:textId="77777777" w:rsidR="00C34ED1" w:rsidRDefault="00AB4B16">
      <w:pPr>
        <w:pStyle w:val="TOC2"/>
        <w:rPr>
          <w:rFonts w:asciiTheme="minorHAnsi" w:eastAsiaTheme="minorEastAsia" w:hAnsiTheme="minorHAnsi" w:cstheme="minorBidi"/>
          <w:sz w:val="22"/>
          <w:szCs w:val="22"/>
        </w:rPr>
      </w:pPr>
      <w:hyperlink w:anchor="_Toc467271968" w:history="1">
        <w:r w:rsidR="00A628CE">
          <w:rPr>
            <w:rStyle w:val="Hyperlink"/>
          </w:rPr>
          <w:t>4.10</w:t>
        </w:r>
        <w:r w:rsidR="00A628CE">
          <w:rPr>
            <w:rFonts w:asciiTheme="minorHAnsi" w:eastAsiaTheme="minorEastAsia" w:hAnsiTheme="minorHAnsi" w:cstheme="minorBidi"/>
            <w:sz w:val="22"/>
            <w:szCs w:val="22"/>
          </w:rPr>
          <w:tab/>
        </w:r>
        <w:r w:rsidR="00A628CE">
          <w:rPr>
            <w:rStyle w:val="Hyperlink"/>
          </w:rPr>
          <w:t>Deleting a Measure</w:t>
        </w:r>
        <w:r w:rsidR="00A628CE">
          <w:rPr>
            <w:webHidden/>
          </w:rPr>
          <w:tab/>
        </w:r>
        <w:r w:rsidR="00A628CE">
          <w:rPr>
            <w:webHidden/>
          </w:rPr>
          <w:fldChar w:fldCharType="begin"/>
        </w:r>
        <w:r w:rsidR="00A628CE">
          <w:rPr>
            <w:webHidden/>
          </w:rPr>
          <w:instrText xml:space="preserve"> PAGEREF _Toc467271968 \h </w:instrText>
        </w:r>
        <w:r w:rsidR="00A628CE">
          <w:rPr>
            <w:webHidden/>
          </w:rPr>
        </w:r>
        <w:r w:rsidR="00A628CE">
          <w:rPr>
            <w:webHidden/>
          </w:rPr>
          <w:fldChar w:fldCharType="separate"/>
        </w:r>
        <w:r w:rsidR="00A628CE">
          <w:rPr>
            <w:webHidden/>
          </w:rPr>
          <w:t>18</w:t>
        </w:r>
        <w:r w:rsidR="00A628CE">
          <w:rPr>
            <w:webHidden/>
          </w:rPr>
          <w:fldChar w:fldCharType="end"/>
        </w:r>
      </w:hyperlink>
    </w:p>
    <w:p w14:paraId="6A8B4B27" w14:textId="77777777" w:rsidR="00C34ED1" w:rsidRDefault="00AB4B16">
      <w:pPr>
        <w:pStyle w:val="TOC1"/>
        <w:rPr>
          <w:rFonts w:asciiTheme="minorHAnsi" w:eastAsiaTheme="minorEastAsia" w:hAnsiTheme="minorHAnsi" w:cstheme="minorBidi"/>
          <w:b w:val="0"/>
          <w:sz w:val="22"/>
          <w:szCs w:val="22"/>
        </w:rPr>
      </w:pPr>
      <w:hyperlink w:anchor="_Toc467271969" w:history="1">
        <w:r w:rsidR="00A628CE">
          <w:rPr>
            <w:rStyle w:val="Hyperlink"/>
          </w:rPr>
          <w:t>5.</w:t>
        </w:r>
        <w:r w:rsidR="00A628CE">
          <w:rPr>
            <w:rFonts w:asciiTheme="minorHAnsi" w:eastAsiaTheme="minorEastAsia" w:hAnsiTheme="minorHAnsi" w:cstheme="minorBidi"/>
            <w:b w:val="0"/>
            <w:sz w:val="22"/>
            <w:szCs w:val="22"/>
          </w:rPr>
          <w:tab/>
        </w:r>
        <w:r w:rsidR="00A628CE">
          <w:rPr>
            <w:rStyle w:val="Hyperlink"/>
          </w:rPr>
          <w:t>Building a Patient Test Record</w:t>
        </w:r>
        <w:r w:rsidR="00A628CE">
          <w:rPr>
            <w:webHidden/>
          </w:rPr>
          <w:tab/>
        </w:r>
        <w:r w:rsidR="00A628CE">
          <w:rPr>
            <w:webHidden/>
          </w:rPr>
          <w:fldChar w:fldCharType="begin"/>
        </w:r>
        <w:r w:rsidR="00A628CE">
          <w:rPr>
            <w:webHidden/>
          </w:rPr>
          <w:instrText xml:space="preserve"> PAGEREF _Toc467271969 \h </w:instrText>
        </w:r>
        <w:r w:rsidR="00A628CE">
          <w:rPr>
            <w:webHidden/>
          </w:rPr>
        </w:r>
        <w:r w:rsidR="00A628CE">
          <w:rPr>
            <w:webHidden/>
          </w:rPr>
          <w:fldChar w:fldCharType="separate"/>
        </w:r>
        <w:r w:rsidR="00A628CE">
          <w:rPr>
            <w:webHidden/>
          </w:rPr>
          <w:t>19</w:t>
        </w:r>
        <w:r w:rsidR="00A628CE">
          <w:rPr>
            <w:webHidden/>
          </w:rPr>
          <w:fldChar w:fldCharType="end"/>
        </w:r>
      </w:hyperlink>
    </w:p>
    <w:p w14:paraId="7CCF0948" w14:textId="77777777" w:rsidR="00C34ED1" w:rsidRDefault="00AB4B16">
      <w:pPr>
        <w:pStyle w:val="TOC2"/>
        <w:rPr>
          <w:rFonts w:asciiTheme="minorHAnsi" w:eastAsiaTheme="minorEastAsia" w:hAnsiTheme="minorHAnsi" w:cstheme="minorBidi"/>
          <w:sz w:val="22"/>
          <w:szCs w:val="22"/>
        </w:rPr>
      </w:pPr>
      <w:hyperlink w:anchor="_Toc467271970" w:history="1">
        <w:r w:rsidR="00A628CE">
          <w:rPr>
            <w:rStyle w:val="Hyperlink"/>
          </w:rPr>
          <w:t>5.1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_Toc467271970 \h </w:instrText>
        </w:r>
        <w:r w:rsidR="00A628CE">
          <w:rPr>
            <w:webHidden/>
          </w:rPr>
        </w:r>
        <w:r w:rsidR="00A628CE">
          <w:rPr>
            <w:webHidden/>
          </w:rPr>
          <w:fldChar w:fldCharType="separate"/>
        </w:r>
        <w:r w:rsidR="00A628CE">
          <w:rPr>
            <w:webHidden/>
          </w:rPr>
          <w:t>19</w:t>
        </w:r>
        <w:r w:rsidR="00A628CE">
          <w:rPr>
            <w:webHidden/>
          </w:rPr>
          <w:fldChar w:fldCharType="end"/>
        </w:r>
      </w:hyperlink>
    </w:p>
    <w:p w14:paraId="2DA40180" w14:textId="77777777" w:rsidR="00C34ED1" w:rsidRDefault="00AB4B16">
      <w:pPr>
        <w:pStyle w:val="TOC2"/>
        <w:rPr>
          <w:rFonts w:asciiTheme="minorHAnsi" w:eastAsiaTheme="minorEastAsia" w:hAnsiTheme="minorHAnsi" w:cstheme="minorBidi"/>
          <w:sz w:val="22"/>
          <w:szCs w:val="22"/>
        </w:rPr>
      </w:pPr>
      <w:hyperlink w:anchor="_Toc467271971" w:history="1">
        <w:r w:rsidR="00A628CE">
          <w:rPr>
            <w:rStyle w:val="Hyperlink"/>
          </w:rPr>
          <w:t>5.2</w:t>
        </w:r>
        <w:r w:rsidR="00A628CE">
          <w:rPr>
            <w:rFonts w:asciiTheme="minorHAnsi" w:eastAsiaTheme="minorEastAsia" w:hAnsiTheme="minorHAnsi" w:cstheme="minorBidi"/>
            <w:sz w:val="22"/>
            <w:szCs w:val="22"/>
          </w:rPr>
          <w:tab/>
        </w:r>
        <w:r w:rsidR="00A628CE">
          <w:rPr>
            <w:rStyle w:val="Hyperlink"/>
          </w:rPr>
          <w:t>Building a Synthetic Patient</w:t>
        </w:r>
        <w:r w:rsidR="00A628CE">
          <w:rPr>
            <w:webHidden/>
          </w:rPr>
          <w:tab/>
        </w:r>
        <w:r w:rsidR="00A628CE">
          <w:rPr>
            <w:webHidden/>
          </w:rPr>
          <w:fldChar w:fldCharType="begin"/>
        </w:r>
        <w:r w:rsidR="00A628CE">
          <w:rPr>
            <w:webHidden/>
          </w:rPr>
          <w:instrText xml:space="preserve"> PAGEREF _Toc467271971 \h </w:instrText>
        </w:r>
        <w:r w:rsidR="00A628CE">
          <w:rPr>
            <w:webHidden/>
          </w:rPr>
        </w:r>
        <w:r w:rsidR="00A628CE">
          <w:rPr>
            <w:webHidden/>
          </w:rPr>
          <w:fldChar w:fldCharType="separate"/>
        </w:r>
        <w:r w:rsidR="00A628CE">
          <w:rPr>
            <w:webHidden/>
          </w:rPr>
          <w:t>20</w:t>
        </w:r>
        <w:r w:rsidR="00A628CE">
          <w:rPr>
            <w:webHidden/>
          </w:rPr>
          <w:fldChar w:fldCharType="end"/>
        </w:r>
      </w:hyperlink>
    </w:p>
    <w:p w14:paraId="07DA462C" w14:textId="77777777" w:rsidR="00C34ED1" w:rsidRDefault="00AB4B16">
      <w:pPr>
        <w:pStyle w:val="TOC2"/>
        <w:rPr>
          <w:rFonts w:asciiTheme="minorHAnsi" w:eastAsiaTheme="minorEastAsia" w:hAnsiTheme="minorHAnsi" w:cstheme="minorBidi"/>
          <w:sz w:val="22"/>
          <w:szCs w:val="22"/>
        </w:rPr>
      </w:pPr>
      <w:hyperlink w:anchor="_Toc467271972" w:history="1">
        <w:r w:rsidR="00A628CE">
          <w:rPr>
            <w:rStyle w:val="Hyperlink"/>
          </w:rPr>
          <w:t>5.3</w:t>
        </w:r>
        <w:r w:rsidR="00A628CE">
          <w:rPr>
            <w:rFonts w:asciiTheme="minorHAnsi" w:eastAsiaTheme="minorEastAsia" w:hAnsiTheme="minorHAnsi" w:cstheme="minorBidi"/>
            <w:sz w:val="22"/>
            <w:szCs w:val="22"/>
          </w:rPr>
          <w:tab/>
        </w:r>
        <w:r w:rsidR="00A628CE">
          <w:rPr>
            <w:rStyle w:val="Hyperlink"/>
          </w:rPr>
          <w:t>Building the Patient History</w:t>
        </w:r>
        <w:r w:rsidR="00A628CE">
          <w:rPr>
            <w:webHidden/>
          </w:rPr>
          <w:tab/>
        </w:r>
        <w:r w:rsidR="00A628CE">
          <w:rPr>
            <w:webHidden/>
          </w:rPr>
          <w:fldChar w:fldCharType="begin"/>
        </w:r>
        <w:r w:rsidR="00A628CE">
          <w:rPr>
            <w:webHidden/>
          </w:rPr>
          <w:instrText xml:space="preserve"> PAGEREF _Toc467271972 \h </w:instrText>
        </w:r>
        <w:r w:rsidR="00A628CE">
          <w:rPr>
            <w:webHidden/>
          </w:rPr>
        </w:r>
        <w:r w:rsidR="00A628CE">
          <w:rPr>
            <w:webHidden/>
          </w:rPr>
          <w:fldChar w:fldCharType="separate"/>
        </w:r>
        <w:r w:rsidR="00A628CE">
          <w:rPr>
            <w:webHidden/>
          </w:rPr>
          <w:t>21</w:t>
        </w:r>
        <w:r w:rsidR="00A628CE">
          <w:rPr>
            <w:webHidden/>
          </w:rPr>
          <w:fldChar w:fldCharType="end"/>
        </w:r>
      </w:hyperlink>
    </w:p>
    <w:p w14:paraId="5BC2C213" w14:textId="77777777" w:rsidR="00C34ED1" w:rsidRDefault="00AB4B16">
      <w:pPr>
        <w:pStyle w:val="TOC3"/>
        <w:rPr>
          <w:rFonts w:asciiTheme="minorHAnsi" w:eastAsiaTheme="minorEastAsia" w:hAnsiTheme="minorHAnsi" w:cstheme="minorBidi"/>
          <w:noProof/>
          <w:sz w:val="22"/>
          <w:szCs w:val="22"/>
        </w:rPr>
      </w:pPr>
      <w:hyperlink w:anchor="_Toc467271973" w:history="1">
        <w:r w:rsidR="00A628CE">
          <w:rPr>
            <w:rStyle w:val="Hyperlink"/>
            <w:noProof/>
          </w:rPr>
          <w:t>5.3.1</w:t>
        </w:r>
        <w:r w:rsidR="00A628CE">
          <w:rPr>
            <w:rFonts w:asciiTheme="minorHAnsi" w:eastAsiaTheme="minorEastAsia" w:hAnsiTheme="minorHAnsi" w:cstheme="minorBidi"/>
            <w:noProof/>
            <w:sz w:val="22"/>
            <w:szCs w:val="22"/>
          </w:rPr>
          <w:tab/>
        </w:r>
        <w:r w:rsidR="00A628CE">
          <w:rPr>
            <w:rStyle w:val="Hyperlink"/>
            <w:noProof/>
          </w:rPr>
          <w:t>Patient History Items that Fulfill Past Items</w:t>
        </w:r>
        <w:r w:rsidR="00A628CE">
          <w:rPr>
            <w:noProof/>
            <w:webHidden/>
          </w:rPr>
          <w:tab/>
        </w:r>
        <w:r w:rsidR="00A628CE">
          <w:rPr>
            <w:noProof/>
            <w:webHidden/>
          </w:rPr>
          <w:fldChar w:fldCharType="begin"/>
        </w:r>
        <w:r w:rsidR="00A628CE">
          <w:rPr>
            <w:noProof/>
            <w:webHidden/>
          </w:rPr>
          <w:instrText xml:space="preserve"> PAGEREF _Toc467271973 \h </w:instrText>
        </w:r>
        <w:r w:rsidR="00A628CE">
          <w:rPr>
            <w:noProof/>
            <w:webHidden/>
          </w:rPr>
        </w:r>
        <w:r w:rsidR="00A628CE">
          <w:rPr>
            <w:noProof/>
            <w:webHidden/>
          </w:rPr>
          <w:fldChar w:fldCharType="separate"/>
        </w:r>
        <w:r w:rsidR="00A628CE">
          <w:rPr>
            <w:noProof/>
            <w:webHidden/>
          </w:rPr>
          <w:t>23</w:t>
        </w:r>
        <w:r w:rsidR="00A628CE">
          <w:rPr>
            <w:noProof/>
            <w:webHidden/>
          </w:rPr>
          <w:fldChar w:fldCharType="end"/>
        </w:r>
      </w:hyperlink>
    </w:p>
    <w:p w14:paraId="599C46AA" w14:textId="77777777" w:rsidR="00C34ED1" w:rsidRDefault="00AB4B16">
      <w:pPr>
        <w:pStyle w:val="TOC3"/>
        <w:rPr>
          <w:rFonts w:asciiTheme="minorHAnsi" w:eastAsiaTheme="minorEastAsia" w:hAnsiTheme="minorHAnsi" w:cstheme="minorBidi"/>
          <w:noProof/>
          <w:sz w:val="22"/>
          <w:szCs w:val="22"/>
        </w:rPr>
      </w:pPr>
      <w:hyperlink w:anchor="_Toc467271974" w:history="1">
        <w:r w:rsidR="00A628CE">
          <w:rPr>
            <w:rStyle w:val="Hyperlink"/>
            <w:noProof/>
          </w:rPr>
          <w:t>5.3.2</w:t>
        </w:r>
        <w:r w:rsidR="00A628CE">
          <w:rPr>
            <w:rFonts w:asciiTheme="minorHAnsi" w:eastAsiaTheme="minorEastAsia" w:hAnsiTheme="minorHAnsi" w:cstheme="minorBidi"/>
            <w:noProof/>
            <w:sz w:val="22"/>
            <w:szCs w:val="22"/>
          </w:rPr>
          <w:tab/>
        </w:r>
        <w:r w:rsidR="00A628CE">
          <w:rPr>
            <w:rStyle w:val="Hyperlink"/>
            <w:noProof/>
          </w:rPr>
          <w:t>Representing a Cumulative Medication Duration</w:t>
        </w:r>
        <w:r w:rsidR="00A628CE">
          <w:rPr>
            <w:noProof/>
            <w:webHidden/>
          </w:rPr>
          <w:tab/>
        </w:r>
        <w:r w:rsidR="00A628CE">
          <w:rPr>
            <w:noProof/>
            <w:webHidden/>
          </w:rPr>
          <w:fldChar w:fldCharType="begin"/>
        </w:r>
        <w:r w:rsidR="00A628CE">
          <w:rPr>
            <w:noProof/>
            <w:webHidden/>
          </w:rPr>
          <w:instrText xml:space="preserve"> PAGEREF _Toc467271974 \h </w:instrText>
        </w:r>
        <w:r w:rsidR="00A628CE">
          <w:rPr>
            <w:noProof/>
            <w:webHidden/>
          </w:rPr>
        </w:r>
        <w:r w:rsidR="00A628CE">
          <w:rPr>
            <w:noProof/>
            <w:webHidden/>
          </w:rPr>
          <w:fldChar w:fldCharType="separate"/>
        </w:r>
        <w:r w:rsidR="00A628CE">
          <w:rPr>
            <w:noProof/>
            <w:webHidden/>
          </w:rPr>
          <w:t>23</w:t>
        </w:r>
        <w:r w:rsidR="00A628CE">
          <w:rPr>
            <w:noProof/>
            <w:webHidden/>
          </w:rPr>
          <w:fldChar w:fldCharType="end"/>
        </w:r>
      </w:hyperlink>
    </w:p>
    <w:p w14:paraId="5B4FD9F2" w14:textId="77777777" w:rsidR="00C34ED1" w:rsidRDefault="00AB4B16">
      <w:pPr>
        <w:pStyle w:val="TOC2"/>
        <w:rPr>
          <w:rFonts w:asciiTheme="minorHAnsi" w:eastAsiaTheme="minorEastAsia" w:hAnsiTheme="minorHAnsi" w:cstheme="minorBidi"/>
          <w:sz w:val="22"/>
          <w:szCs w:val="22"/>
        </w:rPr>
      </w:pPr>
      <w:hyperlink w:anchor="_Toc467271975" w:history="1">
        <w:r w:rsidR="00A628CE">
          <w:rPr>
            <w:rStyle w:val="Hyperlink"/>
          </w:rPr>
          <w:t>5.4</w:t>
        </w:r>
        <w:r w:rsidR="00A628CE">
          <w:rPr>
            <w:rFonts w:asciiTheme="minorHAnsi" w:eastAsiaTheme="minorEastAsia" w:hAnsiTheme="minorHAnsi" w:cstheme="minorBidi"/>
            <w:sz w:val="22"/>
            <w:szCs w:val="22"/>
          </w:rPr>
          <w:tab/>
        </w:r>
        <w:r w:rsidR="00A628CE">
          <w:rPr>
            <w:rStyle w:val="Hyperlink"/>
          </w:rPr>
          <w:t>Incremental Calculation</w:t>
        </w:r>
        <w:r w:rsidR="00A628CE">
          <w:rPr>
            <w:webHidden/>
          </w:rPr>
          <w:tab/>
        </w:r>
        <w:r w:rsidR="00A628CE">
          <w:rPr>
            <w:webHidden/>
          </w:rPr>
          <w:fldChar w:fldCharType="begin"/>
        </w:r>
        <w:r w:rsidR="00A628CE">
          <w:rPr>
            <w:webHidden/>
          </w:rPr>
          <w:instrText xml:space="preserve"> PAGEREF _Toc467271975 \h </w:instrText>
        </w:r>
        <w:r w:rsidR="00A628CE">
          <w:rPr>
            <w:webHidden/>
          </w:rPr>
        </w:r>
        <w:r w:rsidR="00A628CE">
          <w:rPr>
            <w:webHidden/>
          </w:rPr>
          <w:fldChar w:fldCharType="separate"/>
        </w:r>
        <w:r w:rsidR="00A628CE">
          <w:rPr>
            <w:webHidden/>
          </w:rPr>
          <w:t>24</w:t>
        </w:r>
        <w:r w:rsidR="00A628CE">
          <w:rPr>
            <w:webHidden/>
          </w:rPr>
          <w:fldChar w:fldCharType="end"/>
        </w:r>
      </w:hyperlink>
    </w:p>
    <w:p w14:paraId="2169123A" w14:textId="77777777" w:rsidR="00C34ED1" w:rsidRDefault="00AB4B16">
      <w:pPr>
        <w:pStyle w:val="TOC2"/>
        <w:rPr>
          <w:rFonts w:asciiTheme="minorHAnsi" w:eastAsiaTheme="minorEastAsia" w:hAnsiTheme="minorHAnsi" w:cstheme="minorBidi"/>
          <w:sz w:val="22"/>
          <w:szCs w:val="22"/>
        </w:rPr>
      </w:pPr>
      <w:hyperlink w:anchor="_Toc467271976" w:history="1">
        <w:r w:rsidR="00A628CE">
          <w:rPr>
            <w:rStyle w:val="Hyperlink"/>
          </w:rPr>
          <w:t>5.5</w:t>
        </w:r>
        <w:r w:rsidR="00A628CE">
          <w:rPr>
            <w:rFonts w:asciiTheme="minorHAnsi" w:eastAsiaTheme="minorEastAsia" w:hAnsiTheme="minorHAnsi" w:cstheme="minorBidi"/>
            <w:sz w:val="22"/>
            <w:szCs w:val="22"/>
          </w:rPr>
          <w:tab/>
        </w:r>
        <w:r w:rsidR="00A628CE">
          <w:rPr>
            <w:rStyle w:val="Hyperlink"/>
          </w:rPr>
          <w:t>Outdated Code Sets</w:t>
        </w:r>
        <w:r w:rsidR="00A628CE">
          <w:rPr>
            <w:webHidden/>
          </w:rPr>
          <w:tab/>
        </w:r>
        <w:r w:rsidR="00A628CE">
          <w:rPr>
            <w:webHidden/>
          </w:rPr>
          <w:fldChar w:fldCharType="begin"/>
        </w:r>
        <w:r w:rsidR="00A628CE">
          <w:rPr>
            <w:webHidden/>
          </w:rPr>
          <w:instrText xml:space="preserve"> PAGEREF _Toc467271976 \h </w:instrText>
        </w:r>
        <w:r w:rsidR="00A628CE">
          <w:rPr>
            <w:webHidden/>
          </w:rPr>
        </w:r>
        <w:r w:rsidR="00A628CE">
          <w:rPr>
            <w:webHidden/>
          </w:rPr>
          <w:fldChar w:fldCharType="separate"/>
        </w:r>
        <w:r w:rsidR="00A628CE">
          <w:rPr>
            <w:webHidden/>
          </w:rPr>
          <w:t>25</w:t>
        </w:r>
        <w:r w:rsidR="00A628CE">
          <w:rPr>
            <w:webHidden/>
          </w:rPr>
          <w:fldChar w:fldCharType="end"/>
        </w:r>
      </w:hyperlink>
    </w:p>
    <w:p w14:paraId="56ECF178" w14:textId="77777777" w:rsidR="00C34ED1" w:rsidRDefault="00AB4B16">
      <w:pPr>
        <w:pStyle w:val="TOC1"/>
        <w:rPr>
          <w:rFonts w:asciiTheme="minorHAnsi" w:eastAsiaTheme="minorEastAsia" w:hAnsiTheme="minorHAnsi" w:cstheme="minorBidi"/>
          <w:b w:val="0"/>
          <w:sz w:val="22"/>
          <w:szCs w:val="22"/>
        </w:rPr>
      </w:pPr>
      <w:hyperlink w:anchor="_Toc467271977" w:history="1">
        <w:r w:rsidR="00A628CE">
          <w:rPr>
            <w:rStyle w:val="Hyperlink"/>
          </w:rPr>
          <w:t>6.</w:t>
        </w:r>
        <w:r w:rsidR="00A628CE">
          <w:rPr>
            <w:rFonts w:asciiTheme="minorHAnsi" w:eastAsiaTheme="minorEastAsia" w:hAnsiTheme="minorHAnsi" w:cstheme="minorBidi"/>
            <w:b w:val="0"/>
            <w:sz w:val="22"/>
            <w:szCs w:val="22"/>
          </w:rPr>
          <w:tab/>
        </w:r>
        <w:r w:rsidR="00A628CE">
          <w:rPr>
            <w:rStyle w:val="Hyperlink"/>
          </w:rPr>
          <w:t>Patient Dashboard</w:t>
        </w:r>
        <w:r w:rsidR="00A628CE">
          <w:rPr>
            <w:webHidden/>
          </w:rPr>
          <w:tab/>
        </w:r>
        <w:r w:rsidR="00A628CE">
          <w:rPr>
            <w:webHidden/>
          </w:rPr>
          <w:fldChar w:fldCharType="begin"/>
        </w:r>
        <w:r w:rsidR="00A628CE">
          <w:rPr>
            <w:webHidden/>
          </w:rPr>
          <w:instrText xml:space="preserve"> PAGEREF _Toc467271977 \h </w:instrText>
        </w:r>
        <w:r w:rsidR="00A628CE">
          <w:rPr>
            <w:webHidden/>
          </w:rPr>
        </w:r>
        <w:r w:rsidR="00A628CE">
          <w:rPr>
            <w:webHidden/>
          </w:rPr>
          <w:fldChar w:fldCharType="separate"/>
        </w:r>
        <w:r w:rsidR="00A628CE">
          <w:rPr>
            <w:webHidden/>
          </w:rPr>
          <w:t>26</w:t>
        </w:r>
        <w:r w:rsidR="00A628CE">
          <w:rPr>
            <w:webHidden/>
          </w:rPr>
          <w:fldChar w:fldCharType="end"/>
        </w:r>
      </w:hyperlink>
    </w:p>
    <w:p w14:paraId="5AF85D7C" w14:textId="77777777" w:rsidR="00C34ED1" w:rsidRDefault="00AB4B16">
      <w:pPr>
        <w:pStyle w:val="TOC2"/>
        <w:rPr>
          <w:rFonts w:asciiTheme="minorHAnsi" w:eastAsiaTheme="minorEastAsia" w:hAnsiTheme="minorHAnsi" w:cstheme="minorBidi"/>
          <w:sz w:val="22"/>
          <w:szCs w:val="22"/>
        </w:rPr>
      </w:pPr>
      <w:hyperlink w:anchor="_Toc467271978" w:history="1">
        <w:r w:rsidR="00A628CE">
          <w:rPr>
            <w:rStyle w:val="Hyperlink"/>
          </w:rPr>
          <w:t>6.1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_Toc467271978 \h </w:instrText>
        </w:r>
        <w:r w:rsidR="00A628CE">
          <w:rPr>
            <w:webHidden/>
          </w:rPr>
        </w:r>
        <w:r w:rsidR="00A628CE">
          <w:rPr>
            <w:webHidden/>
          </w:rPr>
          <w:fldChar w:fldCharType="separate"/>
        </w:r>
        <w:r w:rsidR="00A628CE">
          <w:rPr>
            <w:webHidden/>
          </w:rPr>
          <w:t>26</w:t>
        </w:r>
        <w:r w:rsidR="00A628CE">
          <w:rPr>
            <w:webHidden/>
          </w:rPr>
          <w:fldChar w:fldCharType="end"/>
        </w:r>
      </w:hyperlink>
    </w:p>
    <w:p w14:paraId="05275689" w14:textId="77777777" w:rsidR="00C34ED1" w:rsidRDefault="00AB4B16">
      <w:pPr>
        <w:pStyle w:val="TOC2"/>
        <w:rPr>
          <w:rFonts w:asciiTheme="minorHAnsi" w:eastAsiaTheme="minorEastAsia" w:hAnsiTheme="minorHAnsi" w:cstheme="minorBidi"/>
          <w:sz w:val="22"/>
          <w:szCs w:val="22"/>
        </w:rPr>
      </w:pPr>
      <w:hyperlink w:anchor="_Toc467271979" w:history="1">
        <w:r w:rsidR="00A628CE">
          <w:rPr>
            <w:rStyle w:val="Hyperlink"/>
          </w:rPr>
          <w:t>6.2</w:t>
        </w:r>
        <w:r w:rsidR="00A628CE">
          <w:rPr>
            <w:rFonts w:asciiTheme="minorHAnsi" w:eastAsiaTheme="minorEastAsia" w:hAnsiTheme="minorHAnsi" w:cstheme="minorBidi"/>
            <w:sz w:val="22"/>
            <w:szCs w:val="22"/>
          </w:rPr>
          <w:tab/>
        </w:r>
        <w:r w:rsidR="00A628CE">
          <w:rPr>
            <w:rStyle w:val="Hyperlink"/>
          </w:rPr>
          <w:t>Adding and Editing Patients</w:t>
        </w:r>
        <w:r w:rsidR="00A628CE">
          <w:rPr>
            <w:webHidden/>
          </w:rPr>
          <w:tab/>
        </w:r>
        <w:r w:rsidR="00A628CE">
          <w:rPr>
            <w:webHidden/>
          </w:rPr>
          <w:fldChar w:fldCharType="begin"/>
        </w:r>
        <w:r w:rsidR="00A628CE">
          <w:rPr>
            <w:webHidden/>
          </w:rPr>
          <w:instrText xml:space="preserve"> PAGEREF _Toc467271979 \h </w:instrText>
        </w:r>
        <w:r w:rsidR="00A628CE">
          <w:rPr>
            <w:webHidden/>
          </w:rPr>
        </w:r>
        <w:r w:rsidR="00A628CE">
          <w:rPr>
            <w:webHidden/>
          </w:rPr>
          <w:fldChar w:fldCharType="separate"/>
        </w:r>
        <w:r w:rsidR="00A628CE">
          <w:rPr>
            <w:webHidden/>
          </w:rPr>
          <w:t>28</w:t>
        </w:r>
        <w:r w:rsidR="00A628CE">
          <w:rPr>
            <w:webHidden/>
          </w:rPr>
          <w:fldChar w:fldCharType="end"/>
        </w:r>
      </w:hyperlink>
    </w:p>
    <w:p w14:paraId="512F7C3E" w14:textId="77777777" w:rsidR="00C34ED1" w:rsidRDefault="00AB4B16">
      <w:pPr>
        <w:pStyle w:val="TOC1"/>
        <w:rPr>
          <w:rFonts w:asciiTheme="minorHAnsi" w:eastAsiaTheme="minorEastAsia" w:hAnsiTheme="minorHAnsi" w:cstheme="minorBidi"/>
          <w:b w:val="0"/>
          <w:sz w:val="22"/>
          <w:szCs w:val="22"/>
        </w:rPr>
      </w:pPr>
      <w:hyperlink w:anchor="_Toc467271980" w:history="1">
        <w:r w:rsidR="00A628CE">
          <w:rPr>
            <w:rStyle w:val="Hyperlink"/>
          </w:rPr>
          <w:t>7.</w:t>
        </w:r>
        <w:r w:rsidR="00A628CE">
          <w:rPr>
            <w:rFonts w:asciiTheme="minorHAnsi" w:eastAsiaTheme="minorEastAsia" w:hAnsiTheme="minorHAnsi" w:cstheme="minorBidi"/>
            <w:b w:val="0"/>
            <w:sz w:val="22"/>
            <w:szCs w:val="22"/>
          </w:rPr>
          <w:tab/>
        </w:r>
        <w:r w:rsidR="00A628CE">
          <w:rPr>
            <w:rStyle w:val="Hyperlink"/>
          </w:rPr>
          <w:t>CQL Learning Tool</w:t>
        </w:r>
        <w:r w:rsidR="00A628CE">
          <w:rPr>
            <w:webHidden/>
          </w:rPr>
          <w:tab/>
        </w:r>
        <w:r w:rsidR="00A628CE">
          <w:rPr>
            <w:webHidden/>
          </w:rPr>
          <w:fldChar w:fldCharType="begin"/>
        </w:r>
        <w:r w:rsidR="00A628CE">
          <w:rPr>
            <w:webHidden/>
          </w:rPr>
          <w:instrText xml:space="preserve"> PAGEREF _Toc467271980 \h </w:instrText>
        </w:r>
        <w:r w:rsidR="00A628CE">
          <w:rPr>
            <w:webHidden/>
          </w:rPr>
        </w:r>
        <w:r w:rsidR="00A628CE">
          <w:rPr>
            <w:webHidden/>
          </w:rPr>
          <w:fldChar w:fldCharType="separate"/>
        </w:r>
        <w:r w:rsidR="00A628CE">
          <w:rPr>
            <w:webHidden/>
          </w:rPr>
          <w:t>30</w:t>
        </w:r>
        <w:r w:rsidR="00A628CE">
          <w:rPr>
            <w:webHidden/>
          </w:rPr>
          <w:fldChar w:fldCharType="end"/>
        </w:r>
      </w:hyperlink>
    </w:p>
    <w:p w14:paraId="25BE3263" w14:textId="77777777" w:rsidR="00C34ED1" w:rsidRDefault="00AB4B16">
      <w:pPr>
        <w:pStyle w:val="TOC2"/>
        <w:rPr>
          <w:rFonts w:asciiTheme="minorHAnsi" w:eastAsiaTheme="minorEastAsia" w:hAnsiTheme="minorHAnsi" w:cstheme="minorBidi"/>
          <w:sz w:val="22"/>
          <w:szCs w:val="22"/>
        </w:rPr>
      </w:pPr>
      <w:hyperlink w:anchor="_Toc467271981" w:history="1">
        <w:r w:rsidR="00A628CE">
          <w:rPr>
            <w:rStyle w:val="Hyperlink"/>
          </w:rPr>
          <w:t>7.1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_Toc467271981 \h </w:instrText>
        </w:r>
        <w:r w:rsidR="00A628CE">
          <w:rPr>
            <w:webHidden/>
          </w:rPr>
        </w:r>
        <w:r w:rsidR="00A628CE">
          <w:rPr>
            <w:webHidden/>
          </w:rPr>
          <w:fldChar w:fldCharType="separate"/>
        </w:r>
        <w:r w:rsidR="00A628CE">
          <w:rPr>
            <w:webHidden/>
          </w:rPr>
          <w:t>30</w:t>
        </w:r>
        <w:r w:rsidR="00A628CE">
          <w:rPr>
            <w:webHidden/>
          </w:rPr>
          <w:fldChar w:fldCharType="end"/>
        </w:r>
      </w:hyperlink>
    </w:p>
    <w:p w14:paraId="0C9FCDF8" w14:textId="77777777" w:rsidR="00C34ED1" w:rsidRDefault="00AB4B16">
      <w:pPr>
        <w:pStyle w:val="TOC1"/>
        <w:rPr>
          <w:rFonts w:asciiTheme="minorHAnsi" w:eastAsiaTheme="minorEastAsia" w:hAnsiTheme="minorHAnsi" w:cstheme="minorBidi"/>
          <w:b w:val="0"/>
          <w:sz w:val="22"/>
          <w:szCs w:val="22"/>
        </w:rPr>
      </w:pPr>
      <w:hyperlink w:anchor="_Toc467271982" w:history="1">
        <w:r w:rsidR="00A628CE">
          <w:rPr>
            <w:rStyle w:val="Hyperlink"/>
          </w:rPr>
          <w:t>8.</w:t>
        </w:r>
        <w:r w:rsidR="00A628CE">
          <w:rPr>
            <w:rFonts w:asciiTheme="minorHAnsi" w:eastAsiaTheme="minorEastAsia" w:hAnsiTheme="minorHAnsi" w:cstheme="minorBidi"/>
            <w:b w:val="0"/>
            <w:sz w:val="22"/>
            <w:szCs w:val="22"/>
          </w:rPr>
          <w:tab/>
        </w:r>
        <w:r w:rsidR="00A628CE">
          <w:rPr>
            <w:rStyle w:val="Hyperlink"/>
          </w:rPr>
          <w:t>Importing Patients from the Patient Bank</w:t>
        </w:r>
        <w:r w:rsidR="00A628CE">
          <w:rPr>
            <w:webHidden/>
          </w:rPr>
          <w:tab/>
        </w:r>
        <w:r w:rsidR="00A628CE">
          <w:rPr>
            <w:webHidden/>
          </w:rPr>
          <w:fldChar w:fldCharType="begin"/>
        </w:r>
        <w:r w:rsidR="00A628CE">
          <w:rPr>
            <w:webHidden/>
          </w:rPr>
          <w:instrText xml:space="preserve"> PAGEREF _Toc467271982 \h </w:instrText>
        </w:r>
        <w:r w:rsidR="00A628CE">
          <w:rPr>
            <w:webHidden/>
          </w:rPr>
        </w:r>
        <w:r w:rsidR="00A628CE">
          <w:rPr>
            <w:webHidden/>
          </w:rPr>
          <w:fldChar w:fldCharType="separate"/>
        </w:r>
        <w:r w:rsidR="00A628CE">
          <w:rPr>
            <w:webHidden/>
          </w:rPr>
          <w:t>33</w:t>
        </w:r>
        <w:r w:rsidR="00A628CE">
          <w:rPr>
            <w:webHidden/>
          </w:rPr>
          <w:fldChar w:fldCharType="end"/>
        </w:r>
      </w:hyperlink>
    </w:p>
    <w:p w14:paraId="69AD59F0" w14:textId="77777777" w:rsidR="00C34ED1" w:rsidRDefault="00AB4B16">
      <w:pPr>
        <w:pStyle w:val="TOC2"/>
        <w:rPr>
          <w:rFonts w:asciiTheme="minorHAnsi" w:eastAsiaTheme="minorEastAsia" w:hAnsiTheme="minorHAnsi" w:cstheme="minorBidi"/>
          <w:sz w:val="22"/>
          <w:szCs w:val="22"/>
        </w:rPr>
      </w:pPr>
      <w:hyperlink w:anchor="_Toc467271983" w:history="1">
        <w:r w:rsidR="00A628CE">
          <w:rPr>
            <w:rStyle w:val="Hyperlink"/>
          </w:rPr>
          <w:t>8.1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_Toc467271983 \h </w:instrText>
        </w:r>
        <w:r w:rsidR="00A628CE">
          <w:rPr>
            <w:webHidden/>
          </w:rPr>
        </w:r>
        <w:r w:rsidR="00A628CE">
          <w:rPr>
            <w:webHidden/>
          </w:rPr>
          <w:fldChar w:fldCharType="separate"/>
        </w:r>
        <w:r w:rsidR="00A628CE">
          <w:rPr>
            <w:webHidden/>
          </w:rPr>
          <w:t>33</w:t>
        </w:r>
        <w:r w:rsidR="00A628CE">
          <w:rPr>
            <w:webHidden/>
          </w:rPr>
          <w:fldChar w:fldCharType="end"/>
        </w:r>
      </w:hyperlink>
    </w:p>
    <w:p w14:paraId="3A604AE4" w14:textId="77777777" w:rsidR="00C34ED1" w:rsidRDefault="00AB4B16">
      <w:pPr>
        <w:pStyle w:val="TOC2"/>
        <w:rPr>
          <w:rFonts w:asciiTheme="minorHAnsi" w:eastAsiaTheme="minorEastAsia" w:hAnsiTheme="minorHAnsi" w:cstheme="minorBidi"/>
          <w:sz w:val="22"/>
          <w:szCs w:val="22"/>
        </w:rPr>
      </w:pPr>
      <w:hyperlink w:anchor="_Toc467271984" w:history="1">
        <w:r w:rsidR="00A628CE">
          <w:rPr>
            <w:rStyle w:val="Hyperlink"/>
          </w:rPr>
          <w:t>8.2</w:t>
        </w:r>
        <w:r w:rsidR="00A628CE">
          <w:rPr>
            <w:rFonts w:asciiTheme="minorHAnsi" w:eastAsiaTheme="minorEastAsia" w:hAnsiTheme="minorHAnsi" w:cstheme="minorBidi"/>
            <w:sz w:val="22"/>
            <w:szCs w:val="22"/>
          </w:rPr>
          <w:tab/>
        </w:r>
        <w:r w:rsidR="00A628CE">
          <w:rPr>
            <w:rStyle w:val="Hyperlink"/>
          </w:rPr>
          <w:t>Filtering Patient Results</w:t>
        </w:r>
        <w:r w:rsidR="00A628CE">
          <w:rPr>
            <w:webHidden/>
          </w:rPr>
          <w:tab/>
        </w:r>
        <w:r w:rsidR="00A628CE">
          <w:rPr>
            <w:webHidden/>
          </w:rPr>
          <w:fldChar w:fldCharType="begin"/>
        </w:r>
        <w:r w:rsidR="00A628CE">
          <w:rPr>
            <w:webHidden/>
          </w:rPr>
          <w:instrText xml:space="preserve"> PAGEREF _Toc467271984 \h </w:instrText>
        </w:r>
        <w:r w:rsidR="00A628CE">
          <w:rPr>
            <w:webHidden/>
          </w:rPr>
        </w:r>
        <w:r w:rsidR="00A628CE">
          <w:rPr>
            <w:webHidden/>
          </w:rPr>
          <w:fldChar w:fldCharType="separate"/>
        </w:r>
        <w:r w:rsidR="00A628CE">
          <w:rPr>
            <w:webHidden/>
          </w:rPr>
          <w:t>35</w:t>
        </w:r>
        <w:r w:rsidR="00A628CE">
          <w:rPr>
            <w:webHidden/>
          </w:rPr>
          <w:fldChar w:fldCharType="end"/>
        </w:r>
      </w:hyperlink>
    </w:p>
    <w:p w14:paraId="1B25EC97" w14:textId="77777777" w:rsidR="00C34ED1" w:rsidRDefault="00AB4B16">
      <w:pPr>
        <w:pStyle w:val="TOC2"/>
        <w:rPr>
          <w:rFonts w:asciiTheme="minorHAnsi" w:eastAsiaTheme="minorEastAsia" w:hAnsiTheme="minorHAnsi" w:cstheme="minorBidi"/>
          <w:sz w:val="22"/>
          <w:szCs w:val="22"/>
        </w:rPr>
      </w:pPr>
      <w:hyperlink w:anchor="_Toc467271985" w:history="1">
        <w:r w:rsidR="00A628CE">
          <w:rPr>
            <w:rStyle w:val="Hyperlink"/>
          </w:rPr>
          <w:t>8.3</w:t>
        </w:r>
        <w:r w:rsidR="00A628CE">
          <w:rPr>
            <w:rFonts w:asciiTheme="minorHAnsi" w:eastAsiaTheme="minorEastAsia" w:hAnsiTheme="minorHAnsi" w:cstheme="minorBidi"/>
            <w:sz w:val="22"/>
            <w:szCs w:val="22"/>
          </w:rPr>
          <w:tab/>
        </w:r>
        <w:r w:rsidR="00A628CE">
          <w:rPr>
            <w:rStyle w:val="Hyperlink"/>
          </w:rPr>
          <w:t>Using Test Patients</w:t>
        </w:r>
        <w:r w:rsidR="00A628CE">
          <w:rPr>
            <w:webHidden/>
          </w:rPr>
          <w:tab/>
        </w:r>
        <w:r w:rsidR="00A628CE">
          <w:rPr>
            <w:webHidden/>
          </w:rPr>
          <w:fldChar w:fldCharType="begin"/>
        </w:r>
        <w:r w:rsidR="00A628CE">
          <w:rPr>
            <w:webHidden/>
          </w:rPr>
          <w:instrText xml:space="preserve"> PAGEREF _Toc467271985 \h </w:instrText>
        </w:r>
        <w:r w:rsidR="00A628CE">
          <w:rPr>
            <w:webHidden/>
          </w:rPr>
        </w:r>
        <w:r w:rsidR="00A628CE">
          <w:rPr>
            <w:webHidden/>
          </w:rPr>
          <w:fldChar w:fldCharType="separate"/>
        </w:r>
        <w:r w:rsidR="00A628CE">
          <w:rPr>
            <w:webHidden/>
          </w:rPr>
          <w:t>35</w:t>
        </w:r>
        <w:r w:rsidR="00A628CE">
          <w:rPr>
            <w:webHidden/>
          </w:rPr>
          <w:fldChar w:fldCharType="end"/>
        </w:r>
      </w:hyperlink>
    </w:p>
    <w:p w14:paraId="18F21594" w14:textId="77777777" w:rsidR="00C34ED1" w:rsidRDefault="00AB4B16">
      <w:pPr>
        <w:pStyle w:val="TOC1"/>
        <w:rPr>
          <w:rFonts w:asciiTheme="minorHAnsi" w:eastAsiaTheme="minorEastAsia" w:hAnsiTheme="minorHAnsi" w:cstheme="minorBidi"/>
          <w:b w:val="0"/>
          <w:sz w:val="22"/>
          <w:szCs w:val="22"/>
        </w:rPr>
      </w:pPr>
      <w:hyperlink w:anchor="_Toc467271986" w:history="1">
        <w:r w:rsidR="00A628CE">
          <w:rPr>
            <w:rStyle w:val="Hyperlink"/>
          </w:rPr>
          <w:t>9.</w:t>
        </w:r>
        <w:r w:rsidR="00A628CE">
          <w:rPr>
            <w:rFonts w:asciiTheme="minorHAnsi" w:eastAsiaTheme="minorEastAsia" w:hAnsiTheme="minorHAnsi" w:cstheme="minorBidi"/>
            <w:b w:val="0"/>
            <w:sz w:val="22"/>
            <w:szCs w:val="22"/>
          </w:rPr>
          <w:tab/>
        </w:r>
        <w:r w:rsidR="00A628CE">
          <w:rPr>
            <w:rStyle w:val="Hyperlink"/>
          </w:rPr>
          <w:t>Additional Tools</w:t>
        </w:r>
        <w:r w:rsidR="00A628CE">
          <w:rPr>
            <w:webHidden/>
          </w:rPr>
          <w:tab/>
        </w:r>
        <w:r w:rsidR="00A628CE">
          <w:rPr>
            <w:webHidden/>
          </w:rPr>
          <w:fldChar w:fldCharType="begin"/>
        </w:r>
        <w:r w:rsidR="00A628CE">
          <w:rPr>
            <w:webHidden/>
          </w:rPr>
          <w:instrText xml:space="preserve"> PAGEREF _Toc467271986 \h </w:instrText>
        </w:r>
        <w:r w:rsidR="00A628CE">
          <w:rPr>
            <w:webHidden/>
          </w:rPr>
        </w:r>
        <w:r w:rsidR="00A628CE">
          <w:rPr>
            <w:webHidden/>
          </w:rPr>
          <w:fldChar w:fldCharType="separate"/>
        </w:r>
        <w:r w:rsidR="00A628CE">
          <w:rPr>
            <w:webHidden/>
          </w:rPr>
          <w:t>38</w:t>
        </w:r>
        <w:r w:rsidR="00A628CE">
          <w:rPr>
            <w:webHidden/>
          </w:rPr>
          <w:fldChar w:fldCharType="end"/>
        </w:r>
      </w:hyperlink>
    </w:p>
    <w:p w14:paraId="1A329580" w14:textId="77777777" w:rsidR="00C34ED1" w:rsidRDefault="00AB4B16">
      <w:pPr>
        <w:pStyle w:val="TOC2"/>
        <w:rPr>
          <w:rFonts w:asciiTheme="minorHAnsi" w:eastAsiaTheme="minorEastAsia" w:hAnsiTheme="minorHAnsi" w:cstheme="minorBidi"/>
          <w:sz w:val="22"/>
          <w:szCs w:val="22"/>
        </w:rPr>
      </w:pPr>
      <w:hyperlink w:anchor="_Toc467271987" w:history="1">
        <w:r w:rsidR="00A628CE">
          <w:rPr>
            <w:rStyle w:val="Hyperlink"/>
          </w:rPr>
          <w:t>9.1</w:t>
        </w:r>
        <w:r w:rsidR="00A628CE">
          <w:rPr>
            <w:rFonts w:asciiTheme="minorHAnsi" w:eastAsiaTheme="minorEastAsia" w:hAnsiTheme="minorHAnsi" w:cstheme="minorBidi"/>
            <w:sz w:val="22"/>
            <w:szCs w:val="22"/>
          </w:rPr>
          <w:tab/>
        </w:r>
        <w:r w:rsidR="00A628CE">
          <w:rPr>
            <w:rStyle w:val="Hyperlink"/>
          </w:rPr>
          <w:t>Complexity and Change Dashboard</w:t>
        </w:r>
        <w:r w:rsidR="00A628CE">
          <w:rPr>
            <w:webHidden/>
          </w:rPr>
          <w:tab/>
        </w:r>
        <w:r w:rsidR="00A628CE">
          <w:rPr>
            <w:webHidden/>
          </w:rPr>
          <w:fldChar w:fldCharType="begin"/>
        </w:r>
        <w:r w:rsidR="00A628CE">
          <w:rPr>
            <w:webHidden/>
          </w:rPr>
          <w:instrText xml:space="preserve"> PAGEREF _Toc467271987 \h </w:instrText>
        </w:r>
        <w:r w:rsidR="00A628CE">
          <w:rPr>
            <w:webHidden/>
          </w:rPr>
        </w:r>
        <w:r w:rsidR="00A628CE">
          <w:rPr>
            <w:webHidden/>
          </w:rPr>
          <w:fldChar w:fldCharType="separate"/>
        </w:r>
        <w:r w:rsidR="00A628CE">
          <w:rPr>
            <w:webHidden/>
          </w:rPr>
          <w:t>38</w:t>
        </w:r>
        <w:r w:rsidR="00A628CE">
          <w:rPr>
            <w:webHidden/>
          </w:rPr>
          <w:fldChar w:fldCharType="end"/>
        </w:r>
      </w:hyperlink>
    </w:p>
    <w:p w14:paraId="219E14F6" w14:textId="77777777" w:rsidR="00C34ED1" w:rsidRDefault="00AB4B16">
      <w:pPr>
        <w:pStyle w:val="TOC1"/>
        <w:rPr>
          <w:rFonts w:asciiTheme="minorHAnsi" w:eastAsiaTheme="minorEastAsia" w:hAnsiTheme="minorHAnsi" w:cstheme="minorBidi"/>
          <w:b w:val="0"/>
          <w:sz w:val="22"/>
          <w:szCs w:val="22"/>
        </w:rPr>
      </w:pPr>
      <w:hyperlink w:anchor="_Toc467271988" w:history="1">
        <w:r w:rsidR="00A628CE">
          <w:rPr>
            <w:rStyle w:val="Hyperlink"/>
          </w:rPr>
          <w:t>10.</w:t>
        </w:r>
        <w:r w:rsidR="00A628CE">
          <w:rPr>
            <w:rFonts w:asciiTheme="minorHAnsi" w:eastAsiaTheme="minorEastAsia" w:hAnsiTheme="minorHAnsi" w:cstheme="minorBidi"/>
            <w:b w:val="0"/>
            <w:sz w:val="22"/>
            <w:szCs w:val="22"/>
          </w:rPr>
          <w:tab/>
        </w:r>
        <w:r w:rsidR="00A628CE">
          <w:rPr>
            <w:rStyle w:val="Hyperlink"/>
          </w:rPr>
          <w:t>Feedback and Support</w:t>
        </w:r>
        <w:r w:rsidR="00A628CE">
          <w:rPr>
            <w:webHidden/>
          </w:rPr>
          <w:tab/>
        </w:r>
        <w:r w:rsidR="00A628CE">
          <w:rPr>
            <w:webHidden/>
          </w:rPr>
          <w:fldChar w:fldCharType="begin"/>
        </w:r>
        <w:r w:rsidR="00A628CE">
          <w:rPr>
            <w:webHidden/>
          </w:rPr>
          <w:instrText xml:space="preserve"> PAGEREF _Toc467271988 \h </w:instrText>
        </w:r>
        <w:r w:rsidR="00A628CE">
          <w:rPr>
            <w:webHidden/>
          </w:rPr>
        </w:r>
        <w:r w:rsidR="00A628CE">
          <w:rPr>
            <w:webHidden/>
          </w:rPr>
          <w:fldChar w:fldCharType="separate"/>
        </w:r>
        <w:r w:rsidR="00A628CE">
          <w:rPr>
            <w:webHidden/>
          </w:rPr>
          <w:t>41</w:t>
        </w:r>
        <w:r w:rsidR="00A628CE">
          <w:rPr>
            <w:webHidden/>
          </w:rPr>
          <w:fldChar w:fldCharType="end"/>
        </w:r>
      </w:hyperlink>
    </w:p>
    <w:p w14:paraId="4896E374" w14:textId="77777777" w:rsidR="00C34ED1" w:rsidRDefault="00AB4B16">
      <w:pPr>
        <w:pStyle w:val="TOC1"/>
        <w:rPr>
          <w:rFonts w:asciiTheme="minorHAnsi" w:eastAsiaTheme="minorEastAsia" w:hAnsiTheme="minorHAnsi" w:cstheme="minorBidi"/>
          <w:b w:val="0"/>
          <w:sz w:val="22"/>
          <w:szCs w:val="22"/>
        </w:rPr>
      </w:pPr>
      <w:hyperlink w:anchor="_Toc467271989" w:history="1">
        <w:r w:rsidR="00A628CE">
          <w:rPr>
            <w:rStyle w:val="Hyperlink"/>
          </w:rPr>
          <w:t>11.</w:t>
        </w:r>
        <w:r w:rsidR="00A628CE">
          <w:rPr>
            <w:rFonts w:asciiTheme="minorHAnsi" w:eastAsiaTheme="minorEastAsia" w:hAnsiTheme="minorHAnsi" w:cstheme="minorBidi"/>
            <w:b w:val="0"/>
            <w:sz w:val="22"/>
            <w:szCs w:val="22"/>
          </w:rPr>
          <w:tab/>
        </w:r>
        <w:r w:rsidR="00A628CE">
          <w:rPr>
            <w:rStyle w:val="Hyperlink"/>
          </w:rPr>
          <w:t>Frequently Asked Questions</w:t>
        </w:r>
        <w:r w:rsidR="00A628CE">
          <w:rPr>
            <w:webHidden/>
          </w:rPr>
          <w:tab/>
        </w:r>
        <w:r w:rsidR="00A628CE">
          <w:rPr>
            <w:webHidden/>
          </w:rPr>
          <w:fldChar w:fldCharType="begin"/>
        </w:r>
        <w:r w:rsidR="00A628CE">
          <w:rPr>
            <w:webHidden/>
          </w:rPr>
          <w:instrText xml:space="preserve"> PAGEREF _Toc467271989 \h </w:instrText>
        </w:r>
        <w:r w:rsidR="00A628CE">
          <w:rPr>
            <w:webHidden/>
          </w:rPr>
        </w:r>
        <w:r w:rsidR="00A628CE">
          <w:rPr>
            <w:webHidden/>
          </w:rPr>
          <w:fldChar w:fldCharType="separate"/>
        </w:r>
        <w:r w:rsidR="00A628CE">
          <w:rPr>
            <w:webHidden/>
          </w:rPr>
          <w:t>42</w:t>
        </w:r>
        <w:r w:rsidR="00A628CE">
          <w:rPr>
            <w:webHidden/>
          </w:rPr>
          <w:fldChar w:fldCharType="end"/>
        </w:r>
      </w:hyperlink>
    </w:p>
    <w:p w14:paraId="5FA0BAEC" w14:textId="77777777" w:rsidR="00C34ED1" w:rsidRDefault="00AB4B16">
      <w:pPr>
        <w:pStyle w:val="TOC1"/>
        <w:rPr>
          <w:rFonts w:asciiTheme="minorHAnsi" w:eastAsiaTheme="minorEastAsia" w:hAnsiTheme="minorHAnsi" w:cstheme="minorBidi"/>
          <w:b w:val="0"/>
          <w:sz w:val="22"/>
          <w:szCs w:val="22"/>
        </w:rPr>
      </w:pPr>
      <w:hyperlink w:anchor="_Toc467271990" w:history="1">
        <w:r w:rsidR="00A628CE">
          <w:rPr>
            <w:rStyle w:val="Hyperlink"/>
          </w:rPr>
          <w:t>Acronyms</w:t>
        </w:r>
        <w:r w:rsidR="00A628CE">
          <w:rPr>
            <w:webHidden/>
          </w:rPr>
          <w:tab/>
        </w:r>
        <w:r w:rsidR="00A628CE">
          <w:rPr>
            <w:webHidden/>
          </w:rPr>
          <w:fldChar w:fldCharType="begin"/>
        </w:r>
        <w:r w:rsidR="00A628CE">
          <w:rPr>
            <w:webHidden/>
          </w:rPr>
          <w:instrText xml:space="preserve"> PAGEREF _Toc467271990 \h </w:instrText>
        </w:r>
        <w:r w:rsidR="00A628CE">
          <w:rPr>
            <w:webHidden/>
          </w:rPr>
        </w:r>
        <w:r w:rsidR="00A628CE">
          <w:rPr>
            <w:webHidden/>
          </w:rPr>
          <w:fldChar w:fldCharType="separate"/>
        </w:r>
        <w:r w:rsidR="00A628CE">
          <w:rPr>
            <w:webHidden/>
          </w:rPr>
          <w:t>44</w:t>
        </w:r>
        <w:r w:rsidR="00A628CE">
          <w:rPr>
            <w:webHidden/>
          </w:rPr>
          <w:fldChar w:fldCharType="end"/>
        </w:r>
      </w:hyperlink>
    </w:p>
    <w:p w14:paraId="342FCB26" w14:textId="77777777" w:rsidR="00C34ED1" w:rsidRDefault="00A628CE">
      <w:pPr>
        <w:rPr>
          <w:noProof/>
        </w:rPr>
      </w:pPr>
      <w:r>
        <w:rPr>
          <w:noProof/>
        </w:rPr>
        <w:fldChar w:fldCharType="end"/>
      </w:r>
    </w:p>
    <w:p w14:paraId="28913B5C" w14:textId="77777777" w:rsidR="00C34ED1" w:rsidRDefault="00C34ED1">
      <w:pPr>
        <w:rPr>
          <w:noProof/>
        </w:rPr>
      </w:pPr>
    </w:p>
    <w:p w14:paraId="669F07FE" w14:textId="77777777" w:rsidR="00C34ED1" w:rsidRDefault="00C34ED1">
      <w:pPr>
        <w:sectPr w:rsidR="00C34ED1">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titlePg/>
        </w:sectPr>
      </w:pPr>
    </w:p>
    <w:p w14:paraId="7E0297BA" w14:textId="77777777" w:rsidR="00C34ED1" w:rsidRDefault="00A628CE">
      <w:pPr>
        <w:pStyle w:val="FrontMatterHeader"/>
        <w:spacing w:after="120"/>
      </w:pPr>
      <w:bookmarkStart w:id="1" w:name="_Toc497634056"/>
      <w:bookmarkStart w:id="2" w:name="_Toc498235584"/>
      <w:bookmarkStart w:id="3" w:name="_Toc498325024"/>
      <w:bookmarkStart w:id="4" w:name="_Toc499106663"/>
      <w:r>
        <w:lastRenderedPageBreak/>
        <w:t>List of Figures</w:t>
      </w:r>
    </w:p>
    <w:p w14:paraId="4483AF7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Pr>
          <w:noProof/>
        </w:rPr>
        <w:t>Figure 1. Bonnie Login Page</w:t>
      </w:r>
      <w:r>
        <w:rPr>
          <w:noProof/>
        </w:rPr>
        <w:tab/>
      </w:r>
      <w:r>
        <w:rPr>
          <w:noProof/>
        </w:rPr>
        <w:fldChar w:fldCharType="begin"/>
      </w:r>
      <w:r>
        <w:rPr>
          <w:noProof/>
        </w:rPr>
        <w:instrText xml:space="preserve"> PAGEREF _Toc467271991 \h </w:instrText>
      </w:r>
      <w:r>
        <w:rPr>
          <w:noProof/>
        </w:rPr>
      </w:r>
      <w:r>
        <w:rPr>
          <w:noProof/>
        </w:rPr>
        <w:fldChar w:fldCharType="separate"/>
      </w:r>
      <w:r>
        <w:rPr>
          <w:noProof/>
        </w:rPr>
        <w:t>3</w:t>
      </w:r>
      <w:r>
        <w:rPr>
          <w:noProof/>
        </w:rPr>
        <w:fldChar w:fldCharType="end"/>
      </w:r>
    </w:p>
    <w:p w14:paraId="0AEF0322"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w:t>
      </w:r>
      <w:r>
        <w:rPr>
          <w:bCs/>
          <w:noProof/>
        </w:rPr>
        <w:t>.</w:t>
      </w:r>
      <w:r>
        <w:rPr>
          <w:noProof/>
        </w:rPr>
        <w:t xml:space="preserve"> Account Registration Page</w:t>
      </w:r>
      <w:r>
        <w:rPr>
          <w:noProof/>
        </w:rPr>
        <w:tab/>
      </w:r>
      <w:r>
        <w:rPr>
          <w:noProof/>
        </w:rPr>
        <w:fldChar w:fldCharType="begin"/>
      </w:r>
      <w:r>
        <w:rPr>
          <w:noProof/>
        </w:rPr>
        <w:instrText xml:space="preserve"> PAGEREF _Toc467271992 \h </w:instrText>
      </w:r>
      <w:r>
        <w:rPr>
          <w:noProof/>
        </w:rPr>
      </w:r>
      <w:r>
        <w:rPr>
          <w:noProof/>
        </w:rPr>
        <w:fldChar w:fldCharType="separate"/>
      </w:r>
      <w:r>
        <w:rPr>
          <w:noProof/>
        </w:rPr>
        <w:t>4</w:t>
      </w:r>
      <w:r>
        <w:rPr>
          <w:noProof/>
        </w:rPr>
        <w:fldChar w:fldCharType="end"/>
      </w:r>
    </w:p>
    <w:p w14:paraId="0E57EAD9"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_Toc467271993 \h </w:instrText>
      </w:r>
      <w:r>
        <w:rPr>
          <w:noProof/>
        </w:rPr>
      </w:r>
      <w:r>
        <w:rPr>
          <w:noProof/>
        </w:rPr>
        <w:fldChar w:fldCharType="separate"/>
      </w:r>
      <w:r>
        <w:rPr>
          <w:noProof/>
        </w:rPr>
        <w:t>4</w:t>
      </w:r>
      <w:r>
        <w:rPr>
          <w:noProof/>
        </w:rPr>
        <w:fldChar w:fldCharType="end"/>
      </w:r>
    </w:p>
    <w:p w14:paraId="5DD942D9"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_Toc467271994 \h </w:instrText>
      </w:r>
      <w:r>
        <w:rPr>
          <w:noProof/>
        </w:rPr>
      </w:r>
      <w:r>
        <w:rPr>
          <w:noProof/>
        </w:rPr>
        <w:fldChar w:fldCharType="separate"/>
      </w:r>
      <w:r>
        <w:rPr>
          <w:noProof/>
        </w:rPr>
        <w:t>5</w:t>
      </w:r>
      <w:r>
        <w:rPr>
          <w:noProof/>
        </w:rPr>
        <w:fldChar w:fldCharType="end"/>
      </w:r>
    </w:p>
    <w:p w14:paraId="72E66BA0"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_Toc467271995 \h </w:instrText>
      </w:r>
      <w:r>
        <w:rPr>
          <w:noProof/>
        </w:rPr>
      </w:r>
      <w:r>
        <w:rPr>
          <w:noProof/>
        </w:rPr>
        <w:fldChar w:fldCharType="separate"/>
      </w:r>
      <w:r>
        <w:rPr>
          <w:noProof/>
        </w:rPr>
        <w:t>6</w:t>
      </w:r>
      <w:r>
        <w:rPr>
          <w:noProof/>
        </w:rPr>
        <w:fldChar w:fldCharType="end"/>
      </w:r>
    </w:p>
    <w:p w14:paraId="0CBBCF71"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6. New Measure Dialog – MAT Package</w:t>
      </w:r>
      <w:r>
        <w:rPr>
          <w:noProof/>
        </w:rPr>
        <w:tab/>
      </w:r>
      <w:r>
        <w:rPr>
          <w:noProof/>
        </w:rPr>
        <w:fldChar w:fldCharType="begin"/>
      </w:r>
      <w:r>
        <w:rPr>
          <w:noProof/>
        </w:rPr>
        <w:instrText xml:space="preserve"> PAGEREF _Toc467271996 \h </w:instrText>
      </w:r>
      <w:r>
        <w:rPr>
          <w:noProof/>
        </w:rPr>
      </w:r>
      <w:r>
        <w:rPr>
          <w:noProof/>
        </w:rPr>
        <w:fldChar w:fldCharType="separate"/>
      </w:r>
      <w:r>
        <w:rPr>
          <w:noProof/>
        </w:rPr>
        <w:t>8</w:t>
      </w:r>
      <w:r>
        <w:rPr>
          <w:noProof/>
        </w:rPr>
        <w:fldChar w:fldCharType="end"/>
      </w:r>
    </w:p>
    <w:p w14:paraId="1C11CE56"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7. New Measure Dialog – XML File</w:t>
      </w:r>
      <w:r>
        <w:rPr>
          <w:noProof/>
        </w:rPr>
        <w:tab/>
      </w:r>
      <w:r>
        <w:rPr>
          <w:noProof/>
        </w:rPr>
        <w:fldChar w:fldCharType="begin"/>
      </w:r>
      <w:r>
        <w:rPr>
          <w:noProof/>
        </w:rPr>
        <w:instrText xml:space="preserve"> PAGEREF _Toc467271997 \h </w:instrText>
      </w:r>
      <w:r>
        <w:rPr>
          <w:noProof/>
        </w:rPr>
      </w:r>
      <w:r>
        <w:rPr>
          <w:noProof/>
        </w:rPr>
        <w:fldChar w:fldCharType="separate"/>
      </w:r>
      <w:r>
        <w:rPr>
          <w:noProof/>
        </w:rPr>
        <w:t>9</w:t>
      </w:r>
      <w:r>
        <w:rPr>
          <w:noProof/>
        </w:rPr>
        <w:fldChar w:fldCharType="end"/>
      </w:r>
    </w:p>
    <w:p w14:paraId="72257A21"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8. Finalize Measure Dialog</w:t>
      </w:r>
      <w:r>
        <w:rPr>
          <w:noProof/>
        </w:rPr>
        <w:tab/>
      </w:r>
      <w:r>
        <w:rPr>
          <w:noProof/>
        </w:rPr>
        <w:fldChar w:fldCharType="begin"/>
      </w:r>
      <w:r>
        <w:rPr>
          <w:noProof/>
        </w:rPr>
        <w:instrText xml:space="preserve"> PAGEREF _Toc467271998 \h </w:instrText>
      </w:r>
      <w:r>
        <w:rPr>
          <w:noProof/>
        </w:rPr>
      </w:r>
      <w:r>
        <w:rPr>
          <w:noProof/>
        </w:rPr>
        <w:fldChar w:fldCharType="separate"/>
      </w:r>
      <w:r>
        <w:rPr>
          <w:noProof/>
        </w:rPr>
        <w:t>9</w:t>
      </w:r>
      <w:r>
        <w:rPr>
          <w:noProof/>
        </w:rPr>
        <w:fldChar w:fldCharType="end"/>
      </w:r>
    </w:p>
    <w:p w14:paraId="22CB295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9. Updating Measure Dialog</w:t>
      </w:r>
      <w:r>
        <w:rPr>
          <w:noProof/>
        </w:rPr>
        <w:tab/>
      </w:r>
      <w:r>
        <w:rPr>
          <w:noProof/>
        </w:rPr>
        <w:fldChar w:fldCharType="begin"/>
      </w:r>
      <w:r>
        <w:rPr>
          <w:noProof/>
        </w:rPr>
        <w:instrText xml:space="preserve"> PAGEREF _Toc467271999 \h </w:instrText>
      </w:r>
      <w:r>
        <w:rPr>
          <w:noProof/>
        </w:rPr>
      </w:r>
      <w:r>
        <w:rPr>
          <w:noProof/>
        </w:rPr>
        <w:fldChar w:fldCharType="separate"/>
      </w:r>
      <w:r>
        <w:rPr>
          <w:noProof/>
        </w:rPr>
        <w:t>10</w:t>
      </w:r>
      <w:r>
        <w:rPr>
          <w:noProof/>
        </w:rPr>
        <w:fldChar w:fldCharType="end"/>
      </w:r>
    </w:p>
    <w:p w14:paraId="66FECBD8"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10. Measure View</w:t>
      </w:r>
      <w:r>
        <w:rPr>
          <w:noProof/>
        </w:rPr>
        <w:tab/>
      </w:r>
      <w:r>
        <w:rPr>
          <w:noProof/>
        </w:rPr>
        <w:fldChar w:fldCharType="begin"/>
      </w:r>
      <w:r>
        <w:rPr>
          <w:noProof/>
        </w:rPr>
        <w:instrText xml:space="preserve"> PAGEREF _Toc467272000 \h </w:instrText>
      </w:r>
      <w:r>
        <w:rPr>
          <w:noProof/>
        </w:rPr>
      </w:r>
      <w:r>
        <w:rPr>
          <w:noProof/>
        </w:rPr>
        <w:fldChar w:fldCharType="separate"/>
      </w:r>
      <w:r>
        <w:rPr>
          <w:noProof/>
        </w:rPr>
        <w:t>13</w:t>
      </w:r>
      <w:r>
        <w:rPr>
          <w:noProof/>
        </w:rPr>
        <w:fldChar w:fldCharType="end"/>
      </w:r>
    </w:p>
    <w:p w14:paraId="57DF0F5C"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11. Measure Data Criteria and Supplemental Data Elements</w:t>
      </w:r>
      <w:r>
        <w:rPr>
          <w:noProof/>
        </w:rPr>
        <w:tab/>
      </w:r>
      <w:r>
        <w:rPr>
          <w:noProof/>
        </w:rPr>
        <w:fldChar w:fldCharType="begin"/>
      </w:r>
      <w:r>
        <w:rPr>
          <w:noProof/>
        </w:rPr>
        <w:instrText xml:space="preserve"> PAGEREF _Toc467272001 \h </w:instrText>
      </w:r>
      <w:r>
        <w:rPr>
          <w:noProof/>
        </w:rPr>
      </w:r>
      <w:r>
        <w:rPr>
          <w:noProof/>
        </w:rPr>
        <w:fldChar w:fldCharType="separate"/>
      </w:r>
      <w:r>
        <w:rPr>
          <w:noProof/>
        </w:rPr>
        <w:t>14</w:t>
      </w:r>
      <w:r>
        <w:rPr>
          <w:noProof/>
        </w:rPr>
        <w:fldChar w:fldCharType="end"/>
      </w:r>
    </w:p>
    <w:p w14:paraId="235D19DC"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12. Expanded Results View</w:t>
      </w:r>
      <w:r>
        <w:rPr>
          <w:noProof/>
        </w:rPr>
        <w:tab/>
      </w:r>
      <w:r>
        <w:rPr>
          <w:noProof/>
        </w:rPr>
        <w:fldChar w:fldCharType="begin"/>
      </w:r>
      <w:r>
        <w:rPr>
          <w:noProof/>
        </w:rPr>
        <w:instrText xml:space="preserve"> PAGEREF _Toc467272002 \h </w:instrText>
      </w:r>
      <w:r>
        <w:rPr>
          <w:noProof/>
        </w:rPr>
      </w:r>
      <w:r>
        <w:rPr>
          <w:noProof/>
        </w:rPr>
        <w:fldChar w:fldCharType="separate"/>
      </w:r>
      <w:r>
        <w:rPr>
          <w:noProof/>
        </w:rPr>
        <w:t>15</w:t>
      </w:r>
      <w:r>
        <w:rPr>
          <w:noProof/>
        </w:rPr>
        <w:fldChar w:fldCharType="end"/>
      </w:r>
    </w:p>
    <w:p w14:paraId="45B5D3C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13. Logic Calculation Highlight – Passing Results</w:t>
      </w:r>
      <w:r>
        <w:rPr>
          <w:noProof/>
        </w:rPr>
        <w:tab/>
      </w:r>
      <w:r>
        <w:rPr>
          <w:noProof/>
        </w:rPr>
        <w:fldChar w:fldCharType="begin"/>
      </w:r>
      <w:r>
        <w:rPr>
          <w:noProof/>
        </w:rPr>
        <w:instrText xml:space="preserve"> PAGEREF _Toc467272003 \h </w:instrText>
      </w:r>
      <w:r>
        <w:rPr>
          <w:noProof/>
        </w:rPr>
      </w:r>
      <w:r>
        <w:rPr>
          <w:noProof/>
        </w:rPr>
        <w:fldChar w:fldCharType="separate"/>
      </w:r>
      <w:r>
        <w:rPr>
          <w:noProof/>
        </w:rPr>
        <w:t>16</w:t>
      </w:r>
      <w:r>
        <w:rPr>
          <w:noProof/>
        </w:rPr>
        <w:fldChar w:fldCharType="end"/>
      </w:r>
    </w:p>
    <w:p w14:paraId="6B8B593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14. Logic Calculation Highlight – Failing Results</w:t>
      </w:r>
      <w:r>
        <w:rPr>
          <w:noProof/>
        </w:rPr>
        <w:tab/>
      </w:r>
      <w:r>
        <w:rPr>
          <w:noProof/>
        </w:rPr>
        <w:fldChar w:fldCharType="begin"/>
      </w:r>
      <w:r>
        <w:rPr>
          <w:noProof/>
        </w:rPr>
        <w:instrText xml:space="preserve"> PAGEREF _Toc467272004 \h </w:instrText>
      </w:r>
      <w:r>
        <w:rPr>
          <w:noProof/>
        </w:rPr>
      </w:r>
      <w:r>
        <w:rPr>
          <w:noProof/>
        </w:rPr>
        <w:fldChar w:fldCharType="separate"/>
      </w:r>
      <w:r>
        <w:rPr>
          <w:noProof/>
        </w:rPr>
        <w:t>17</w:t>
      </w:r>
      <w:r>
        <w:rPr>
          <w:noProof/>
        </w:rPr>
        <w:fldChar w:fldCharType="end"/>
      </w:r>
    </w:p>
    <w:p w14:paraId="5BEB0CA4"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15. Patient Builder View</w:t>
      </w:r>
      <w:r>
        <w:rPr>
          <w:noProof/>
        </w:rPr>
        <w:tab/>
      </w:r>
      <w:r>
        <w:rPr>
          <w:noProof/>
        </w:rPr>
        <w:fldChar w:fldCharType="begin"/>
      </w:r>
      <w:r>
        <w:rPr>
          <w:noProof/>
        </w:rPr>
        <w:instrText xml:space="preserve"> PAGEREF _Toc467272005 \h </w:instrText>
      </w:r>
      <w:r>
        <w:rPr>
          <w:noProof/>
        </w:rPr>
      </w:r>
      <w:r>
        <w:rPr>
          <w:noProof/>
        </w:rPr>
        <w:fldChar w:fldCharType="separate"/>
      </w:r>
      <w:r>
        <w:rPr>
          <w:noProof/>
        </w:rPr>
        <w:t>19</w:t>
      </w:r>
      <w:r>
        <w:rPr>
          <w:noProof/>
        </w:rPr>
        <w:fldChar w:fldCharType="end"/>
      </w:r>
    </w:p>
    <w:p w14:paraId="6350D21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16. Continuous Variable Measures Expected Populations</w:t>
      </w:r>
      <w:r>
        <w:rPr>
          <w:noProof/>
        </w:rPr>
        <w:tab/>
      </w:r>
      <w:r>
        <w:rPr>
          <w:noProof/>
        </w:rPr>
        <w:fldChar w:fldCharType="begin"/>
      </w:r>
      <w:r>
        <w:rPr>
          <w:noProof/>
        </w:rPr>
        <w:instrText xml:space="preserve"> PAGEREF _Toc467272006 \h </w:instrText>
      </w:r>
      <w:r>
        <w:rPr>
          <w:noProof/>
        </w:rPr>
      </w:r>
      <w:r>
        <w:rPr>
          <w:noProof/>
        </w:rPr>
        <w:fldChar w:fldCharType="separate"/>
      </w:r>
      <w:r>
        <w:rPr>
          <w:noProof/>
        </w:rPr>
        <w:t>21</w:t>
      </w:r>
      <w:r>
        <w:rPr>
          <w:noProof/>
        </w:rPr>
        <w:fldChar w:fldCharType="end"/>
      </w:r>
    </w:p>
    <w:p w14:paraId="2E99508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17. Building Patient History, including Edit Clinical Element View</w:t>
      </w:r>
      <w:r>
        <w:rPr>
          <w:noProof/>
        </w:rPr>
        <w:tab/>
      </w:r>
      <w:r>
        <w:rPr>
          <w:noProof/>
        </w:rPr>
        <w:fldChar w:fldCharType="begin"/>
      </w:r>
      <w:r>
        <w:rPr>
          <w:noProof/>
        </w:rPr>
        <w:instrText xml:space="preserve"> PAGEREF _Toc467272007 \h </w:instrText>
      </w:r>
      <w:r>
        <w:rPr>
          <w:noProof/>
        </w:rPr>
      </w:r>
      <w:r>
        <w:rPr>
          <w:noProof/>
        </w:rPr>
        <w:fldChar w:fldCharType="separate"/>
      </w:r>
      <w:r>
        <w:rPr>
          <w:noProof/>
        </w:rPr>
        <w:t>22</w:t>
      </w:r>
      <w:r>
        <w:rPr>
          <w:noProof/>
        </w:rPr>
        <w:fldChar w:fldCharType="end"/>
      </w:r>
    </w:p>
    <w:p w14:paraId="4AB3AC34"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18. References Section of the Patient History Builder</w:t>
      </w:r>
      <w:r>
        <w:rPr>
          <w:noProof/>
        </w:rPr>
        <w:tab/>
      </w:r>
      <w:r>
        <w:rPr>
          <w:noProof/>
        </w:rPr>
        <w:fldChar w:fldCharType="begin"/>
      </w:r>
      <w:r>
        <w:rPr>
          <w:noProof/>
        </w:rPr>
        <w:instrText xml:space="preserve"> PAGEREF _Toc467272008 \h </w:instrText>
      </w:r>
      <w:r>
        <w:rPr>
          <w:noProof/>
        </w:rPr>
      </w:r>
      <w:r>
        <w:rPr>
          <w:noProof/>
        </w:rPr>
        <w:fldChar w:fldCharType="separate"/>
      </w:r>
      <w:r>
        <w:rPr>
          <w:noProof/>
        </w:rPr>
        <w:t>23</w:t>
      </w:r>
      <w:r>
        <w:rPr>
          <w:noProof/>
        </w:rPr>
        <w:fldChar w:fldCharType="end"/>
      </w:r>
    </w:p>
    <w:p w14:paraId="69E21A3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19. Editing a Medication</w:t>
      </w:r>
      <w:r>
        <w:rPr>
          <w:noProof/>
        </w:rPr>
        <w:tab/>
      </w:r>
      <w:r>
        <w:rPr>
          <w:noProof/>
        </w:rPr>
        <w:fldChar w:fldCharType="begin"/>
      </w:r>
      <w:r>
        <w:rPr>
          <w:noProof/>
        </w:rPr>
        <w:instrText xml:space="preserve"> PAGEREF _Toc467272009 \h </w:instrText>
      </w:r>
      <w:r>
        <w:rPr>
          <w:noProof/>
        </w:rPr>
      </w:r>
      <w:r>
        <w:rPr>
          <w:noProof/>
        </w:rPr>
        <w:fldChar w:fldCharType="separate"/>
      </w:r>
      <w:r>
        <w:rPr>
          <w:noProof/>
        </w:rPr>
        <w:t>24</w:t>
      </w:r>
      <w:r>
        <w:rPr>
          <w:noProof/>
        </w:rPr>
        <w:fldChar w:fldCharType="end"/>
      </w:r>
    </w:p>
    <w:p w14:paraId="221462DC"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20. Error Message for Outdated Patient Codes</w:t>
      </w:r>
      <w:r>
        <w:rPr>
          <w:noProof/>
        </w:rPr>
        <w:tab/>
      </w:r>
      <w:r>
        <w:rPr>
          <w:noProof/>
        </w:rPr>
        <w:fldChar w:fldCharType="begin"/>
      </w:r>
      <w:r>
        <w:rPr>
          <w:noProof/>
        </w:rPr>
        <w:instrText xml:space="preserve"> PAGEREF _Toc467272010 \h </w:instrText>
      </w:r>
      <w:r>
        <w:rPr>
          <w:noProof/>
        </w:rPr>
      </w:r>
      <w:r>
        <w:rPr>
          <w:noProof/>
        </w:rPr>
        <w:fldChar w:fldCharType="separate"/>
      </w:r>
      <w:r>
        <w:rPr>
          <w:noProof/>
        </w:rPr>
        <w:t>25</w:t>
      </w:r>
      <w:r>
        <w:rPr>
          <w:noProof/>
        </w:rPr>
        <w:fldChar w:fldCharType="end"/>
      </w:r>
    </w:p>
    <w:p w14:paraId="03215237"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21</w:t>
      </w:r>
      <w:r>
        <w:rPr>
          <w:bCs/>
          <w:noProof/>
        </w:rPr>
        <w:t>.</w:t>
      </w:r>
      <w:r>
        <w:rPr>
          <w:noProof/>
        </w:rPr>
        <w:t xml:space="preserve"> Patient Dashboard View</w:t>
      </w:r>
      <w:r>
        <w:rPr>
          <w:noProof/>
        </w:rPr>
        <w:tab/>
      </w:r>
      <w:r>
        <w:rPr>
          <w:noProof/>
        </w:rPr>
        <w:fldChar w:fldCharType="begin"/>
      </w:r>
      <w:r>
        <w:rPr>
          <w:noProof/>
        </w:rPr>
        <w:instrText xml:space="preserve"> PAGEREF _Toc467272011 \h </w:instrText>
      </w:r>
      <w:r>
        <w:rPr>
          <w:noProof/>
        </w:rPr>
      </w:r>
      <w:r>
        <w:rPr>
          <w:noProof/>
        </w:rPr>
        <w:fldChar w:fldCharType="separate"/>
      </w:r>
      <w:r>
        <w:rPr>
          <w:noProof/>
        </w:rPr>
        <w:t>27</w:t>
      </w:r>
      <w:r>
        <w:rPr>
          <w:noProof/>
        </w:rPr>
        <w:fldChar w:fldCharType="end"/>
      </w:r>
    </w:p>
    <w:p w14:paraId="305BB59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22</w:t>
      </w:r>
      <w:r>
        <w:rPr>
          <w:bCs/>
          <w:noProof/>
        </w:rPr>
        <w:t>.</w:t>
      </w:r>
      <w:r>
        <w:rPr>
          <w:noProof/>
        </w:rPr>
        <w:t xml:space="preserve"> Patient Dashboard Logic</w:t>
      </w:r>
      <w:r>
        <w:rPr>
          <w:noProof/>
        </w:rPr>
        <w:tab/>
      </w:r>
      <w:r>
        <w:rPr>
          <w:noProof/>
        </w:rPr>
        <w:fldChar w:fldCharType="begin"/>
      </w:r>
      <w:r>
        <w:rPr>
          <w:noProof/>
        </w:rPr>
        <w:instrText xml:space="preserve"> PAGEREF _Toc467272012 \h </w:instrText>
      </w:r>
      <w:r>
        <w:rPr>
          <w:noProof/>
        </w:rPr>
      </w:r>
      <w:r>
        <w:rPr>
          <w:noProof/>
        </w:rPr>
        <w:fldChar w:fldCharType="separate"/>
      </w:r>
      <w:r>
        <w:rPr>
          <w:noProof/>
        </w:rPr>
        <w:t>28</w:t>
      </w:r>
      <w:r>
        <w:rPr>
          <w:noProof/>
        </w:rPr>
        <w:fldChar w:fldCharType="end"/>
      </w:r>
    </w:p>
    <w:p w14:paraId="49531344"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23. Patient Dashboard Options</w:t>
      </w:r>
      <w:r>
        <w:rPr>
          <w:noProof/>
        </w:rPr>
        <w:tab/>
      </w:r>
      <w:r>
        <w:rPr>
          <w:noProof/>
        </w:rPr>
        <w:fldChar w:fldCharType="begin"/>
      </w:r>
      <w:r>
        <w:rPr>
          <w:noProof/>
        </w:rPr>
        <w:instrText xml:space="preserve"> PAGEREF _Toc467272013 \h </w:instrText>
      </w:r>
      <w:r>
        <w:rPr>
          <w:noProof/>
        </w:rPr>
      </w:r>
      <w:r>
        <w:rPr>
          <w:noProof/>
        </w:rPr>
        <w:fldChar w:fldCharType="separate"/>
      </w:r>
      <w:r>
        <w:rPr>
          <w:noProof/>
        </w:rPr>
        <w:t>28</w:t>
      </w:r>
      <w:r>
        <w:rPr>
          <w:noProof/>
        </w:rPr>
        <w:fldChar w:fldCharType="end"/>
      </w:r>
    </w:p>
    <w:p w14:paraId="1316F04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24. Patient Dashboard Inline Edit</w:t>
      </w:r>
      <w:r>
        <w:rPr>
          <w:noProof/>
        </w:rPr>
        <w:tab/>
      </w:r>
      <w:r>
        <w:rPr>
          <w:noProof/>
        </w:rPr>
        <w:fldChar w:fldCharType="begin"/>
      </w:r>
      <w:r>
        <w:rPr>
          <w:noProof/>
        </w:rPr>
        <w:instrText xml:space="preserve"> PAGEREF _Toc467272014 \h </w:instrText>
      </w:r>
      <w:r>
        <w:rPr>
          <w:noProof/>
        </w:rPr>
      </w:r>
      <w:r>
        <w:rPr>
          <w:noProof/>
        </w:rPr>
        <w:fldChar w:fldCharType="separate"/>
      </w:r>
      <w:r>
        <w:rPr>
          <w:noProof/>
        </w:rPr>
        <w:t>28</w:t>
      </w:r>
      <w:r>
        <w:rPr>
          <w:noProof/>
        </w:rPr>
        <w:fldChar w:fldCharType="end"/>
      </w:r>
    </w:p>
    <w:p w14:paraId="720C555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25. Navigating to the CQL Learning Tool</w:t>
      </w:r>
      <w:r>
        <w:rPr>
          <w:noProof/>
        </w:rPr>
        <w:tab/>
      </w:r>
      <w:r>
        <w:rPr>
          <w:noProof/>
        </w:rPr>
        <w:fldChar w:fldCharType="begin"/>
      </w:r>
      <w:r>
        <w:rPr>
          <w:noProof/>
        </w:rPr>
        <w:instrText xml:space="preserve"> PAGEREF _Toc467272015 \h </w:instrText>
      </w:r>
      <w:r>
        <w:rPr>
          <w:noProof/>
        </w:rPr>
      </w:r>
      <w:r>
        <w:rPr>
          <w:noProof/>
        </w:rPr>
        <w:fldChar w:fldCharType="separate"/>
      </w:r>
      <w:r>
        <w:rPr>
          <w:noProof/>
        </w:rPr>
        <w:t>30</w:t>
      </w:r>
      <w:r>
        <w:rPr>
          <w:noProof/>
        </w:rPr>
        <w:fldChar w:fldCharType="end"/>
      </w:r>
    </w:p>
    <w:p w14:paraId="5E33C9D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26. CQL Learning Tool</w:t>
      </w:r>
      <w:r>
        <w:rPr>
          <w:noProof/>
        </w:rPr>
        <w:tab/>
      </w:r>
      <w:r>
        <w:rPr>
          <w:noProof/>
        </w:rPr>
        <w:fldChar w:fldCharType="begin"/>
      </w:r>
      <w:r>
        <w:rPr>
          <w:noProof/>
        </w:rPr>
        <w:instrText xml:space="preserve"> PAGEREF _Toc467272016 \h </w:instrText>
      </w:r>
      <w:r>
        <w:rPr>
          <w:noProof/>
        </w:rPr>
      </w:r>
      <w:r>
        <w:rPr>
          <w:noProof/>
        </w:rPr>
        <w:fldChar w:fldCharType="separate"/>
      </w:r>
      <w:r>
        <w:rPr>
          <w:noProof/>
        </w:rPr>
        <w:t>31</w:t>
      </w:r>
      <w:r>
        <w:rPr>
          <w:noProof/>
        </w:rPr>
        <w:fldChar w:fldCharType="end"/>
      </w:r>
    </w:p>
    <w:p w14:paraId="03D437DF"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27. CQL Learning Tool after Evaluation</w:t>
      </w:r>
      <w:r>
        <w:rPr>
          <w:noProof/>
        </w:rPr>
        <w:tab/>
      </w:r>
      <w:r>
        <w:rPr>
          <w:noProof/>
        </w:rPr>
        <w:fldChar w:fldCharType="begin"/>
      </w:r>
      <w:r>
        <w:rPr>
          <w:noProof/>
        </w:rPr>
        <w:instrText xml:space="preserve"> PAGEREF _Toc467272017 \h </w:instrText>
      </w:r>
      <w:r>
        <w:rPr>
          <w:noProof/>
        </w:rPr>
      </w:r>
      <w:r>
        <w:rPr>
          <w:noProof/>
        </w:rPr>
        <w:fldChar w:fldCharType="separate"/>
      </w:r>
      <w:r>
        <w:rPr>
          <w:noProof/>
        </w:rPr>
        <w:t>32</w:t>
      </w:r>
      <w:r>
        <w:rPr>
          <w:noProof/>
        </w:rPr>
        <w:fldChar w:fldCharType="end"/>
      </w:r>
    </w:p>
    <w:p w14:paraId="7F7020E7"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28. Patient Bank View</w:t>
      </w:r>
      <w:r>
        <w:rPr>
          <w:noProof/>
        </w:rPr>
        <w:tab/>
      </w:r>
      <w:r>
        <w:rPr>
          <w:noProof/>
        </w:rPr>
        <w:fldChar w:fldCharType="begin"/>
      </w:r>
      <w:r>
        <w:rPr>
          <w:noProof/>
        </w:rPr>
        <w:instrText xml:space="preserve"> PAGEREF _Toc467272018 \h </w:instrText>
      </w:r>
      <w:r>
        <w:rPr>
          <w:noProof/>
        </w:rPr>
      </w:r>
      <w:r>
        <w:rPr>
          <w:noProof/>
        </w:rPr>
        <w:fldChar w:fldCharType="separate"/>
      </w:r>
      <w:r>
        <w:rPr>
          <w:noProof/>
        </w:rPr>
        <w:t>34</w:t>
      </w:r>
      <w:r>
        <w:rPr>
          <w:noProof/>
        </w:rPr>
        <w:fldChar w:fldCharType="end"/>
      </w:r>
    </w:p>
    <w:p w14:paraId="0BAB3548"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29. Patient Listing Example</w:t>
      </w:r>
      <w:r>
        <w:rPr>
          <w:noProof/>
        </w:rPr>
        <w:tab/>
      </w:r>
      <w:r>
        <w:rPr>
          <w:noProof/>
        </w:rPr>
        <w:fldChar w:fldCharType="begin"/>
      </w:r>
      <w:r>
        <w:rPr>
          <w:noProof/>
        </w:rPr>
        <w:instrText xml:space="preserve"> PAGEREF _Toc467272019 \h </w:instrText>
      </w:r>
      <w:r>
        <w:rPr>
          <w:noProof/>
        </w:rPr>
      </w:r>
      <w:r>
        <w:rPr>
          <w:noProof/>
        </w:rPr>
        <w:fldChar w:fldCharType="separate"/>
      </w:r>
      <w:r>
        <w:rPr>
          <w:noProof/>
        </w:rPr>
        <w:t>34</w:t>
      </w:r>
      <w:r>
        <w:rPr>
          <w:noProof/>
        </w:rPr>
        <w:fldChar w:fldCharType="end"/>
      </w:r>
    </w:p>
    <w:p w14:paraId="4227CC4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30. Example Filter Usage</w:t>
      </w:r>
      <w:r>
        <w:rPr>
          <w:noProof/>
        </w:rPr>
        <w:tab/>
      </w:r>
      <w:r>
        <w:rPr>
          <w:noProof/>
        </w:rPr>
        <w:fldChar w:fldCharType="begin"/>
      </w:r>
      <w:r>
        <w:rPr>
          <w:noProof/>
        </w:rPr>
        <w:instrText xml:space="preserve"> PAGEREF _Toc467272020 \h </w:instrText>
      </w:r>
      <w:r>
        <w:rPr>
          <w:noProof/>
        </w:rPr>
      </w:r>
      <w:r>
        <w:rPr>
          <w:noProof/>
        </w:rPr>
        <w:fldChar w:fldCharType="separate"/>
      </w:r>
      <w:r>
        <w:rPr>
          <w:noProof/>
        </w:rPr>
        <w:t>35</w:t>
      </w:r>
      <w:r>
        <w:rPr>
          <w:noProof/>
        </w:rPr>
        <w:fldChar w:fldCharType="end"/>
      </w:r>
    </w:p>
    <w:p w14:paraId="0BD446F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31. Patient Result Details</w:t>
      </w:r>
      <w:r>
        <w:rPr>
          <w:noProof/>
        </w:rPr>
        <w:tab/>
      </w:r>
      <w:r>
        <w:rPr>
          <w:noProof/>
        </w:rPr>
        <w:fldChar w:fldCharType="begin"/>
      </w:r>
      <w:r>
        <w:rPr>
          <w:noProof/>
        </w:rPr>
        <w:instrText xml:space="preserve"> PAGEREF _Toc467272021 \h </w:instrText>
      </w:r>
      <w:r>
        <w:rPr>
          <w:noProof/>
        </w:rPr>
      </w:r>
      <w:r>
        <w:rPr>
          <w:noProof/>
        </w:rPr>
        <w:fldChar w:fldCharType="separate"/>
      </w:r>
      <w:r>
        <w:rPr>
          <w:noProof/>
        </w:rPr>
        <w:t>36</w:t>
      </w:r>
      <w:r>
        <w:rPr>
          <w:noProof/>
        </w:rPr>
        <w:fldChar w:fldCharType="end"/>
      </w:r>
    </w:p>
    <w:p w14:paraId="69B41C2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32. Selected Patients</w:t>
      </w:r>
      <w:r>
        <w:rPr>
          <w:noProof/>
        </w:rPr>
        <w:tab/>
      </w:r>
      <w:r>
        <w:rPr>
          <w:noProof/>
        </w:rPr>
        <w:fldChar w:fldCharType="begin"/>
      </w:r>
      <w:r>
        <w:rPr>
          <w:noProof/>
        </w:rPr>
        <w:instrText xml:space="preserve"> PAGEREF _Toc467272022 \h </w:instrText>
      </w:r>
      <w:r>
        <w:rPr>
          <w:noProof/>
        </w:rPr>
      </w:r>
      <w:r>
        <w:rPr>
          <w:noProof/>
        </w:rPr>
        <w:fldChar w:fldCharType="separate"/>
      </w:r>
      <w:r>
        <w:rPr>
          <w:noProof/>
        </w:rPr>
        <w:t>36</w:t>
      </w:r>
      <w:r>
        <w:rPr>
          <w:noProof/>
        </w:rPr>
        <w:fldChar w:fldCharType="end"/>
      </w:r>
    </w:p>
    <w:p w14:paraId="3DA989A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33. Selecting Sets of Measures to Compare</w:t>
      </w:r>
      <w:r>
        <w:rPr>
          <w:noProof/>
        </w:rPr>
        <w:tab/>
      </w:r>
      <w:r>
        <w:rPr>
          <w:noProof/>
        </w:rPr>
        <w:fldChar w:fldCharType="begin"/>
      </w:r>
      <w:r>
        <w:rPr>
          <w:noProof/>
        </w:rPr>
        <w:instrText xml:space="preserve"> PAGEREF _Toc467272023 \h </w:instrText>
      </w:r>
      <w:r>
        <w:rPr>
          <w:noProof/>
        </w:rPr>
      </w:r>
      <w:r>
        <w:rPr>
          <w:noProof/>
        </w:rPr>
        <w:fldChar w:fldCharType="separate"/>
      </w:r>
      <w:r>
        <w:rPr>
          <w:noProof/>
        </w:rPr>
        <w:t>38</w:t>
      </w:r>
      <w:r>
        <w:rPr>
          <w:noProof/>
        </w:rPr>
        <w:fldChar w:fldCharType="end"/>
      </w:r>
    </w:p>
    <w:p w14:paraId="2C133C1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34. Complexity Graph</w:t>
      </w:r>
      <w:r>
        <w:rPr>
          <w:noProof/>
        </w:rPr>
        <w:tab/>
      </w:r>
      <w:r>
        <w:rPr>
          <w:noProof/>
        </w:rPr>
        <w:fldChar w:fldCharType="begin"/>
      </w:r>
      <w:r>
        <w:rPr>
          <w:noProof/>
        </w:rPr>
        <w:instrText xml:space="preserve"> PAGEREF _Toc467272024 \h </w:instrText>
      </w:r>
      <w:r>
        <w:rPr>
          <w:noProof/>
        </w:rPr>
      </w:r>
      <w:r>
        <w:rPr>
          <w:noProof/>
        </w:rPr>
        <w:fldChar w:fldCharType="separate"/>
      </w:r>
      <w:r>
        <w:rPr>
          <w:noProof/>
        </w:rPr>
        <w:t>38</w:t>
      </w:r>
      <w:r>
        <w:rPr>
          <w:noProof/>
        </w:rPr>
        <w:fldChar w:fldCharType="end"/>
      </w:r>
    </w:p>
    <w:p w14:paraId="78F5F9F3"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35. Complexity Grid</w:t>
      </w:r>
      <w:r>
        <w:rPr>
          <w:noProof/>
        </w:rPr>
        <w:tab/>
      </w:r>
      <w:r>
        <w:rPr>
          <w:noProof/>
        </w:rPr>
        <w:fldChar w:fldCharType="begin"/>
      </w:r>
      <w:r>
        <w:rPr>
          <w:noProof/>
        </w:rPr>
        <w:instrText xml:space="preserve"> PAGEREF _Toc467272025 \h </w:instrText>
      </w:r>
      <w:r>
        <w:rPr>
          <w:noProof/>
        </w:rPr>
      </w:r>
      <w:r>
        <w:rPr>
          <w:noProof/>
        </w:rPr>
        <w:fldChar w:fldCharType="separate"/>
      </w:r>
      <w:r>
        <w:rPr>
          <w:noProof/>
        </w:rPr>
        <w:t>39</w:t>
      </w:r>
      <w:r>
        <w:rPr>
          <w:noProof/>
        </w:rPr>
        <w:fldChar w:fldCharType="end"/>
      </w:r>
    </w:p>
    <w:p w14:paraId="0F82E22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36. Measure Complexity Change Details</w:t>
      </w:r>
      <w:r>
        <w:rPr>
          <w:noProof/>
        </w:rPr>
        <w:tab/>
      </w:r>
      <w:r>
        <w:rPr>
          <w:noProof/>
        </w:rPr>
        <w:fldChar w:fldCharType="begin"/>
      </w:r>
      <w:r>
        <w:rPr>
          <w:noProof/>
        </w:rPr>
        <w:instrText xml:space="preserve"> PAGEREF _Toc467272026 \h </w:instrText>
      </w:r>
      <w:r>
        <w:rPr>
          <w:noProof/>
        </w:rPr>
      </w:r>
      <w:r>
        <w:rPr>
          <w:noProof/>
        </w:rPr>
        <w:fldChar w:fldCharType="separate"/>
      </w:r>
      <w:r>
        <w:rPr>
          <w:noProof/>
        </w:rPr>
        <w:t>39</w:t>
      </w:r>
      <w:r>
        <w:rPr>
          <w:noProof/>
        </w:rPr>
        <w:fldChar w:fldCharType="end"/>
      </w:r>
    </w:p>
    <w:p w14:paraId="2B2BBEC7"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37. Measure Difference Sorted by Size</w:t>
      </w:r>
      <w:r>
        <w:rPr>
          <w:noProof/>
        </w:rPr>
        <w:tab/>
      </w:r>
      <w:r>
        <w:rPr>
          <w:noProof/>
        </w:rPr>
        <w:fldChar w:fldCharType="begin"/>
      </w:r>
      <w:r>
        <w:rPr>
          <w:noProof/>
        </w:rPr>
        <w:instrText xml:space="preserve"> PAGEREF _Toc467272027 \h </w:instrText>
      </w:r>
      <w:r>
        <w:rPr>
          <w:noProof/>
        </w:rPr>
      </w:r>
      <w:r>
        <w:rPr>
          <w:noProof/>
        </w:rPr>
        <w:fldChar w:fldCharType="separate"/>
      </w:r>
      <w:r>
        <w:rPr>
          <w:noProof/>
        </w:rPr>
        <w:t>40</w:t>
      </w:r>
      <w:r>
        <w:rPr>
          <w:noProof/>
        </w:rPr>
        <w:fldChar w:fldCharType="end"/>
      </w:r>
    </w:p>
    <w:p w14:paraId="48429762"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38. User Group Link on Bonnie Splash Page</w:t>
      </w:r>
      <w:r>
        <w:rPr>
          <w:noProof/>
        </w:rPr>
        <w:tab/>
      </w:r>
      <w:r>
        <w:rPr>
          <w:noProof/>
        </w:rPr>
        <w:fldChar w:fldCharType="begin"/>
      </w:r>
      <w:r>
        <w:rPr>
          <w:noProof/>
        </w:rPr>
        <w:instrText xml:space="preserve"> PAGEREF _Toc467272028 \h </w:instrText>
      </w:r>
      <w:r>
        <w:rPr>
          <w:noProof/>
        </w:rPr>
      </w:r>
      <w:r>
        <w:rPr>
          <w:noProof/>
        </w:rPr>
        <w:fldChar w:fldCharType="separate"/>
      </w:r>
      <w:r>
        <w:rPr>
          <w:noProof/>
        </w:rPr>
        <w:t>41</w:t>
      </w:r>
      <w:r>
        <w:rPr>
          <w:noProof/>
        </w:rPr>
        <w:fldChar w:fldCharType="end"/>
      </w:r>
    </w:p>
    <w:p w14:paraId="3DB66231"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39. User Group Link in the Application Header</w:t>
      </w:r>
      <w:r>
        <w:rPr>
          <w:noProof/>
        </w:rPr>
        <w:tab/>
      </w:r>
      <w:r>
        <w:rPr>
          <w:noProof/>
        </w:rPr>
        <w:fldChar w:fldCharType="begin"/>
      </w:r>
      <w:r>
        <w:rPr>
          <w:noProof/>
        </w:rPr>
        <w:instrText xml:space="preserve"> PAGEREF _Toc467272029 \h </w:instrText>
      </w:r>
      <w:r>
        <w:rPr>
          <w:noProof/>
        </w:rPr>
      </w:r>
      <w:r>
        <w:rPr>
          <w:noProof/>
        </w:rPr>
        <w:fldChar w:fldCharType="separate"/>
      </w:r>
      <w:r>
        <w:rPr>
          <w:noProof/>
        </w:rPr>
        <w:t>41</w:t>
      </w:r>
      <w:r>
        <w:rPr>
          <w:noProof/>
        </w:rPr>
        <w:fldChar w:fldCharType="end"/>
      </w:r>
    </w:p>
    <w:p w14:paraId="18E1D89B" w14:textId="77777777" w:rsidR="00C34ED1" w:rsidRDefault="00A628CE">
      <w:pPr>
        <w:sectPr w:rsidR="00C34ED1">
          <w:headerReference w:type="first" r:id="rId19"/>
          <w:footerReference w:type="first" r:id="rId20"/>
          <w:pgSz w:w="12240" w:h="15840" w:code="1"/>
          <w:pgMar w:top="1440" w:right="1440" w:bottom="1440" w:left="1440" w:header="504" w:footer="504" w:gutter="0"/>
          <w:pgNumType w:fmt="lowerRoman"/>
          <w:cols w:space="720"/>
          <w:titlePg/>
        </w:sectPr>
      </w:pPr>
      <w:r>
        <w:rPr>
          <w:noProof/>
        </w:rPr>
        <w:fldChar w:fldCharType="end"/>
      </w:r>
    </w:p>
    <w:p w14:paraId="2B3F6DE1" w14:textId="77777777" w:rsidR="00C34ED1" w:rsidRDefault="00A628CE">
      <w:pPr>
        <w:pStyle w:val="Heading1"/>
      </w:pPr>
      <w:bookmarkStart w:id="5" w:name="_Toc510936693"/>
      <w:bookmarkStart w:id="6" w:name="_Toc510936873"/>
      <w:bookmarkStart w:id="7" w:name="_Toc510948564"/>
      <w:bookmarkStart w:id="8" w:name="_Toc467271944"/>
      <w:bookmarkStart w:id="9" w:name="_Toc497871702"/>
      <w:bookmarkStart w:id="10" w:name="_Toc497872046"/>
      <w:bookmarkStart w:id="11" w:name="_Toc497872814"/>
      <w:bookmarkStart w:id="12" w:name="_Toc497872969"/>
      <w:bookmarkStart w:id="13" w:name="_Toc497873017"/>
      <w:bookmarkEnd w:id="1"/>
      <w:bookmarkEnd w:id="2"/>
      <w:bookmarkEnd w:id="3"/>
      <w:bookmarkEnd w:id="4"/>
      <w:r>
        <w:lastRenderedPageBreak/>
        <w:t>Introduction</w:t>
      </w:r>
      <w:bookmarkEnd w:id="5"/>
      <w:bookmarkEnd w:id="6"/>
      <w:bookmarkEnd w:id="7"/>
      <w:bookmarkEnd w:id="8"/>
    </w:p>
    <w:p w14:paraId="3B6713BA" w14:textId="77777777" w:rsidR="00C34ED1" w:rsidRDefault="00A628CE">
      <w:pPr>
        <w:pStyle w:val="Heading2"/>
        <w:spacing w:before="0" w:after="120"/>
      </w:pPr>
      <w:bookmarkStart w:id="14" w:name="_Toc467271945"/>
      <w:r>
        <w:t>Background</w:t>
      </w:r>
      <w:bookmarkEnd w:id="14"/>
    </w:p>
    <w:p w14:paraId="7C6C88E1" w14:textId="77777777" w:rsidR="00C34ED1" w:rsidRDefault="00A628CE">
      <w:bookmarkStart w:id="15" w:name="_Toc498235586"/>
      <w:r>
        <w:t>Bonnie is a software tool that allows Meaningful Use (MU) electronic Clinical Quality Measure (</w:t>
      </w:r>
      <w:proofErr w:type="spellStart"/>
      <w:r>
        <w:t>eCQM</w:t>
      </w:r>
      <w:proofErr w:type="spellEnd"/>
      <w:r>
        <w:t xml:space="preserve">) developers to test and verify the behavior of their CQM logic. The main goal of the Bonnie application is to reduce the number of defects in </w:t>
      </w:r>
      <w:proofErr w:type="spellStart"/>
      <w:r>
        <w:t>eCQMs</w:t>
      </w:r>
      <w:proofErr w:type="spellEnd"/>
      <w:r>
        <w:t xml:space="preserve">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w:t>
      </w:r>
      <w:proofErr w:type="spellStart"/>
      <w:r>
        <w:t>eSpecifications</w:t>
      </w:r>
      <w:proofErr w:type="spellEnd"/>
      <w:r>
        <w:t xml:space="preserve"> into executable artifacts and measure metadata.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6ACC166C" w14:textId="77777777" w:rsidR="00C34ED1" w:rsidRDefault="00A628CE">
      <w:r>
        <w:t xml:space="preserve">Bonnie has been designed to integrate with the nationally recognized data standards the Meaningful Use program uses for expressing CQM logic for machine-to-machine interoperability. This integration provides enormous value to the </w:t>
      </w:r>
      <w:proofErr w:type="spellStart"/>
      <w:r>
        <w:t>eCQM</w:t>
      </w:r>
      <w:proofErr w:type="spellEnd"/>
      <w:r>
        <w:t xml:space="preserve"> program and federal policy leaders and stakeholders. The Bonnie tool verifies that the new and evolving standards for the Meaningful Use </w:t>
      </w:r>
      <w:proofErr w:type="spellStart"/>
      <w:r>
        <w:t>eCQM</w:t>
      </w:r>
      <w:proofErr w:type="spellEnd"/>
      <w:r>
        <w:t xml:space="preserve"> program are flexible and can be implemented in software.</w:t>
      </w:r>
    </w:p>
    <w:p w14:paraId="328522A6" w14:textId="77777777" w:rsidR="00C34ED1" w:rsidRDefault="00A628CE">
      <w:r>
        <w:t xml:space="preserve">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w:t>
      </w:r>
      <w:proofErr w:type="spellStart"/>
      <w:r>
        <w:t>eCQMs</w:t>
      </w:r>
      <w:proofErr w:type="spellEnd"/>
      <w:r>
        <w:t>.</w:t>
      </w:r>
    </w:p>
    <w:p w14:paraId="388F060F" w14:textId="77777777" w:rsidR="00C34ED1" w:rsidRDefault="00A628CE">
      <w:r>
        <w:t>Finally, the Bonnie software is freely available via an Apache 2.0 open source license. The Meaningful Use program makes all or parts of the Bonnie software available for inspection, verification, and even reuse by other government programs or federal contractors.</w:t>
      </w:r>
    </w:p>
    <w:p w14:paraId="61E8396D" w14:textId="77777777" w:rsidR="00C34ED1" w:rsidRDefault="00A628CE">
      <w:pPr>
        <w:pStyle w:val="Heading2"/>
      </w:pPr>
      <w:bookmarkStart w:id="16" w:name="_Toc467271946"/>
      <w:r>
        <w:t>Purpose</w:t>
      </w:r>
      <w:bookmarkEnd w:id="16"/>
    </w:p>
    <w:p w14:paraId="24EFEB7B" w14:textId="77777777" w:rsidR="00C34ED1" w:rsidRDefault="00A628CE">
      <w:r>
        <w:t xml:space="preserve">The purpose of this document is to describe the functionality of the Bonnie web application that allows measure developers to test and verify the behavior of their CQM logic. This document provides Bonnie users with step-by-step instructions for testing </w:t>
      </w:r>
      <w:proofErr w:type="spellStart"/>
      <w:r>
        <w:t>eCQMs</w:t>
      </w:r>
      <w:proofErr w:type="spellEnd"/>
      <w:r>
        <w:t xml:space="preserve"> by building synthetic patient records.</w:t>
      </w:r>
    </w:p>
    <w:p w14:paraId="2329A234" w14:textId="77777777" w:rsidR="00C34ED1" w:rsidRDefault="00A628CE">
      <w:pPr>
        <w:pStyle w:val="Heading2"/>
      </w:pPr>
      <w:bookmarkStart w:id="17" w:name="_Toc467271947"/>
      <w:bookmarkStart w:id="18" w:name="_Toc498235588"/>
      <w:bookmarkEnd w:id="15"/>
      <w:r>
        <w:t>Application Description</w:t>
      </w:r>
      <w:bookmarkEnd w:id="17"/>
    </w:p>
    <w:p w14:paraId="0F407A89" w14:textId="77777777" w:rsidR="00C34ED1" w:rsidRDefault="00A628CE">
      <w:r>
        <w:t>The Bonnie application provides the capability to import measures defined in Health Quality Measure Format (HQMF) XML.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14:paraId="37A9A4D9" w14:textId="77777777" w:rsidR="00C34ED1" w:rsidRDefault="00A628CE">
      <w:r>
        <w:lastRenderedPageBreak/>
        <w:t xml:space="preserve">The Centers for Medicare &amp; Medicaid Services (CMS) Measure Authoring Tool is the primary source for HQMF documents used by the Bonnie application. Measure developers use the MAT to build </w:t>
      </w:r>
      <w:proofErr w:type="spellStart"/>
      <w:r>
        <w:t>eCQMs</w:t>
      </w:r>
      <w:proofErr w:type="spellEnd"/>
      <w:r>
        <w:t xml:space="preserve"> and export those measures as measure bundles containing both the HQMF and value sets used as part of the calculation. These measure bundles can be downloaded from the MAT and loaded into the Bonnie user interface for measure testing.</w:t>
      </w:r>
    </w:p>
    <w:p w14:paraId="0225F2D3" w14:textId="77777777" w:rsidR="00C34ED1" w:rsidRDefault="00A628CE">
      <w:r>
        <w:t xml:space="preserve">Once an </w:t>
      </w:r>
      <w:proofErr w:type="spellStart"/>
      <w:r>
        <w:t>eCQM</w:t>
      </w:r>
      <w:proofErr w:type="spellEnd"/>
      <w:r>
        <w:t xml:space="preserve">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w:t>
      </w:r>
      <w:proofErr w:type="spellStart"/>
      <w:r>
        <w:t>eCQMs</w:t>
      </w:r>
      <w:proofErr w:type="spellEnd"/>
      <w:r>
        <w:t xml:space="preserve">. Through the Bonnie-supported </w:t>
      </w:r>
      <w:proofErr w:type="spellStart"/>
      <w:r>
        <w:t>eCQM</w:t>
      </w:r>
      <w:proofErr w:type="spellEnd"/>
      <w:r>
        <w:t xml:space="preserve"> testing framework, measure developers can more clearly understand the behavior of the measure logic and validate that the measure logic encodes their intent, as well as validate multiple iterations of measure updates against a test deck.</w:t>
      </w:r>
    </w:p>
    <w:p w14:paraId="04E141E7" w14:textId="77777777" w:rsidR="00C34ED1" w:rsidRDefault="00A628CE">
      <w:r>
        <w:t>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Meaningful Use certification program. If the synthetic patients are clinically valid, Cypress users can use them in addition to or instead of their own patients.</w:t>
      </w:r>
    </w:p>
    <w:p w14:paraId="50A9E5B4" w14:textId="77777777" w:rsidR="00C34ED1" w:rsidRDefault="00A628CE">
      <w:pPr>
        <w:sectPr w:rsidR="00C34ED1">
          <w:headerReference w:type="even" r:id="rId21"/>
          <w:headerReference w:type="default" r:id="rId22"/>
          <w:footerReference w:type="default" r:id="rId23"/>
          <w:headerReference w:type="first" r:id="rId24"/>
          <w:footerReference w:type="first" r:id="rId25"/>
          <w:pgSz w:w="12240" w:h="15840" w:code="1"/>
          <w:pgMar w:top="1440" w:right="1440" w:bottom="1440" w:left="1440" w:header="504" w:footer="504" w:gutter="0"/>
          <w:pgNumType w:start="1"/>
          <w:cols w:space="720"/>
          <w:titlePg/>
          <w:docGrid w:linePitch="360"/>
        </w:sectPr>
      </w:pPr>
      <w:r>
        <w:t xml:space="preserve"> </w:t>
      </w:r>
    </w:p>
    <w:p w14:paraId="20DE105C" w14:textId="77777777" w:rsidR="00C34ED1" w:rsidRDefault="00A628CE">
      <w:pPr>
        <w:pStyle w:val="Heading1"/>
      </w:pPr>
      <w:bookmarkStart w:id="19" w:name="_Toc467271948"/>
      <w:r>
        <w:lastRenderedPageBreak/>
        <w:t>User Account Creation</w:t>
      </w:r>
      <w:bookmarkEnd w:id="19"/>
    </w:p>
    <w:p w14:paraId="02266C26" w14:textId="77777777" w:rsidR="00C34ED1" w:rsidRDefault="00A628CE">
      <w:pPr>
        <w:pStyle w:val="Heading2"/>
      </w:pPr>
      <w:bookmarkStart w:id="20" w:name="_Toc467271949"/>
      <w:r>
        <w:t>Login Page</w:t>
      </w:r>
      <w:bookmarkEnd w:id="20"/>
    </w:p>
    <w:p w14:paraId="170F8F4D" w14:textId="12FE6FA7" w:rsidR="00C34ED1" w:rsidRDefault="00A628CE">
      <w:pPr>
        <w:spacing w:after="24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fldSimple w:instr=" REF _Ref459207064 ">
        <w:r w:rsidR="00551D04">
          <w:t xml:space="preserve">Figure </w:t>
        </w:r>
        <w:r w:rsidR="00551D04">
          <w:rPr>
            <w:noProof/>
          </w:rPr>
          <w:t>1</w:t>
        </w:r>
      </w:fldSimple>
      <w:r>
        <w:t xml:space="preserve"> shows the login screen for the Bonnie application. To log in, a user must provide the email address and password for a valid account.</w:t>
      </w:r>
    </w:p>
    <w:p w14:paraId="4AF937DE" w14:textId="77777777" w:rsidR="00C34ED1" w:rsidRDefault="00A628CE">
      <w:pPr>
        <w:pStyle w:val="Figure"/>
        <w:rPr>
          <w:b w:val="0"/>
        </w:rPr>
      </w:pPr>
      <w:r>
        <w:rPr>
          <w:noProof/>
        </w:rPr>
        <w:drawing>
          <wp:inline distT="0" distB="0" distL="0" distR="0" wp14:anchorId="1E0BE562" wp14:editId="496BA443">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55E127A6" w14:textId="5794B18E" w:rsidR="00C34ED1" w:rsidRDefault="00A628CE">
      <w:pPr>
        <w:pStyle w:val="FigureCaption"/>
      </w:pPr>
      <w:bookmarkStart w:id="21" w:name="_Ref459207064"/>
      <w:bookmarkStart w:id="22" w:name="_Toc467271991"/>
      <w:r>
        <w:t xml:space="preserve">Figure </w:t>
      </w:r>
      <w:fldSimple w:instr=" SEQ Figure \* ARABIC ">
        <w:r w:rsidR="00551D04">
          <w:rPr>
            <w:noProof/>
          </w:rPr>
          <w:t>1</w:t>
        </w:r>
      </w:fldSimple>
      <w:bookmarkEnd w:id="21"/>
      <w:r>
        <w:t xml:space="preserve">. </w:t>
      </w:r>
      <w:bookmarkStart w:id="23" w:name="_Toc439152610"/>
      <w:bookmarkStart w:id="24" w:name="_Toc439152756"/>
      <w:bookmarkStart w:id="25" w:name="_Toc439154841"/>
      <w:r>
        <w:t>Bonnie Login Page</w:t>
      </w:r>
      <w:bookmarkEnd w:id="22"/>
      <w:bookmarkEnd w:id="23"/>
      <w:bookmarkEnd w:id="24"/>
      <w:bookmarkEnd w:id="25"/>
    </w:p>
    <w:p w14:paraId="39BAE9A4" w14:textId="77777777" w:rsidR="00C34ED1" w:rsidRDefault="00A628CE">
      <w:pPr>
        <w:pStyle w:val="Heading2"/>
      </w:pPr>
      <w:bookmarkStart w:id="26" w:name="_Toc439152897"/>
      <w:bookmarkStart w:id="27" w:name="_Toc439155293"/>
      <w:bookmarkStart w:id="28" w:name="_Toc439155655"/>
      <w:bookmarkStart w:id="29" w:name="_Toc439155735"/>
      <w:bookmarkStart w:id="30" w:name="_Toc439156644"/>
      <w:bookmarkStart w:id="31" w:name="_Toc439157810"/>
      <w:bookmarkStart w:id="32" w:name="_Toc439158054"/>
      <w:bookmarkStart w:id="33" w:name="_Toc439158236"/>
      <w:bookmarkStart w:id="34" w:name="_Toc439922475"/>
      <w:bookmarkStart w:id="35" w:name="_Toc439923945"/>
      <w:bookmarkStart w:id="36" w:name="_Toc439924014"/>
      <w:bookmarkStart w:id="37" w:name="_Toc467271950"/>
      <w:bookmarkEnd w:id="26"/>
      <w:bookmarkEnd w:id="27"/>
      <w:bookmarkEnd w:id="28"/>
      <w:bookmarkEnd w:id="29"/>
      <w:bookmarkEnd w:id="30"/>
      <w:bookmarkEnd w:id="31"/>
      <w:bookmarkEnd w:id="32"/>
      <w:bookmarkEnd w:id="33"/>
      <w:bookmarkEnd w:id="34"/>
      <w:bookmarkEnd w:id="35"/>
      <w:bookmarkEnd w:id="36"/>
      <w:r>
        <w:t>Creating a New User</w:t>
      </w:r>
      <w:bookmarkEnd w:id="37"/>
    </w:p>
    <w:p w14:paraId="52A2065A" w14:textId="5326F4BC" w:rsidR="00C34ED1" w:rsidRDefault="00A628CE">
      <w:r>
        <w:t xml:space="preserve">A user can create a new account by clicking the “register” link on the login page. The register link brings the user to account creation page shown in </w:t>
      </w:r>
      <w:fldSimple w:instr=" REF _Ref459271439  \* MERGEFORMAT ">
        <w:r w:rsidR="00551D04">
          <w:t>Figure 2</w:t>
        </w:r>
      </w:fldSimple>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2CDA995E" w14:textId="77777777" w:rsidR="00C34ED1" w:rsidRDefault="00A628CE">
      <w:pPr>
        <w:pStyle w:val="Figure"/>
        <w:rPr>
          <w:b w:val="0"/>
        </w:rPr>
      </w:pPr>
      <w:r>
        <w:rPr>
          <w:noProof/>
        </w:rPr>
        <w:lastRenderedPageBreak/>
        <w:drawing>
          <wp:inline distT="0" distB="0" distL="0" distR="0" wp14:anchorId="41897901" wp14:editId="51F3ECF6">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593A697D" w14:textId="63D7CD1D" w:rsidR="00C34ED1" w:rsidRDefault="00A628CE">
      <w:pPr>
        <w:pStyle w:val="FigureCaption"/>
      </w:pPr>
      <w:bookmarkStart w:id="38" w:name="_Ref459271439"/>
      <w:bookmarkStart w:id="39" w:name="_Toc467271992"/>
      <w:r>
        <w:t xml:space="preserve">Figure </w:t>
      </w:r>
      <w:fldSimple w:instr=" SEQ Figure \* ARABIC ">
        <w:r w:rsidR="00551D04">
          <w:rPr>
            <w:noProof/>
          </w:rPr>
          <w:t>2</w:t>
        </w:r>
      </w:fldSimple>
      <w:bookmarkEnd w:id="38"/>
      <w:r>
        <w:rPr>
          <w:bCs/>
        </w:rPr>
        <w:t>.</w:t>
      </w:r>
      <w:r>
        <w:t xml:space="preserve"> Account Registration Page</w:t>
      </w:r>
      <w:bookmarkEnd w:id="39"/>
    </w:p>
    <w:p w14:paraId="30EDBF0C" w14:textId="77777777" w:rsidR="00C34ED1" w:rsidRDefault="00A628CE">
      <w:pPr>
        <w:pStyle w:val="Heading2"/>
      </w:pPr>
      <w:bookmarkStart w:id="40" w:name="_Toc439152899"/>
      <w:bookmarkStart w:id="41" w:name="_Toc439155295"/>
      <w:bookmarkStart w:id="42" w:name="_Toc439155657"/>
      <w:bookmarkStart w:id="43" w:name="_Toc439155737"/>
      <w:bookmarkStart w:id="44" w:name="_Toc439156646"/>
      <w:bookmarkStart w:id="45" w:name="_Toc439157812"/>
      <w:bookmarkStart w:id="46" w:name="_Toc439158056"/>
      <w:bookmarkStart w:id="47" w:name="_Toc439158238"/>
      <w:bookmarkStart w:id="48" w:name="_Toc439922477"/>
      <w:bookmarkStart w:id="49" w:name="_Toc439923947"/>
      <w:bookmarkStart w:id="50" w:name="_Toc439924016"/>
      <w:bookmarkStart w:id="51" w:name="_Toc439152900"/>
      <w:bookmarkStart w:id="52" w:name="_Toc439155296"/>
      <w:bookmarkStart w:id="53" w:name="_Toc439155658"/>
      <w:bookmarkStart w:id="54" w:name="_Toc439155738"/>
      <w:bookmarkStart w:id="55" w:name="_Toc439156647"/>
      <w:bookmarkStart w:id="56" w:name="_Toc439157813"/>
      <w:bookmarkStart w:id="57" w:name="_Toc439158057"/>
      <w:bookmarkStart w:id="58" w:name="_Toc439158239"/>
      <w:bookmarkStart w:id="59" w:name="_Toc439922478"/>
      <w:bookmarkStart w:id="60" w:name="_Toc439923948"/>
      <w:bookmarkStart w:id="61" w:name="_Toc439924017"/>
      <w:bookmarkStart w:id="62" w:name="_Toc467271951"/>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t>Resetting a Password</w:t>
      </w:r>
      <w:bookmarkEnd w:id="62"/>
    </w:p>
    <w:p w14:paraId="2BC6F2A6" w14:textId="1FF4098F" w:rsidR="00C34ED1" w:rsidRDefault="00A628CE">
      <w:pPr>
        <w:spacing w:after="240"/>
      </w:pPr>
      <w:r>
        <w:t>If a user forgets a password or an account is locked, the user can reset the password using the password reset page shown in Figure 3. This page is accessed from the “forgot password?” link on the login page (</w:t>
      </w:r>
      <w:r>
        <w:fldChar w:fldCharType="begin"/>
      </w:r>
      <w:r>
        <w:instrText xml:space="preserve"> REF _Ref459207064</w:instrText>
      </w:r>
      <w:r>
        <w:fldChar w:fldCharType="separate"/>
      </w:r>
      <w:r w:rsidR="00551D04">
        <w:t xml:space="preserve">Figure </w:t>
      </w:r>
      <w:r w:rsidR="00551D04">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14:paraId="0A578221" w14:textId="77777777" w:rsidR="00C34ED1" w:rsidRDefault="00A628CE">
      <w:pPr>
        <w:pStyle w:val="Figure"/>
        <w:rPr>
          <w:b w:val="0"/>
        </w:rPr>
      </w:pPr>
      <w:r>
        <w:rPr>
          <w:noProof/>
        </w:rPr>
        <w:drawing>
          <wp:inline distT="0" distB="0" distL="0" distR="0" wp14:anchorId="15D66BCB" wp14:editId="5DF1F6BA">
            <wp:extent cx="2902329" cy="2852928"/>
            <wp:effectExtent l="25400" t="25400" r="19050" b="1778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5A27EBD3" w14:textId="032928F8" w:rsidR="00C34ED1" w:rsidRDefault="00A628CE">
      <w:pPr>
        <w:pStyle w:val="FigureCaption"/>
      </w:pPr>
      <w:bookmarkStart w:id="63" w:name="_Toc467271993"/>
      <w:r>
        <w:t xml:space="preserve">Figure </w:t>
      </w:r>
      <w:fldSimple w:instr=" SEQ Figure \* ARABIC ">
        <w:r w:rsidR="00551D04">
          <w:rPr>
            <w:noProof/>
          </w:rPr>
          <w:t>3</w:t>
        </w:r>
      </w:fldSimple>
      <w:r>
        <w:t xml:space="preserve">. </w:t>
      </w:r>
      <w:bookmarkStart w:id="64" w:name="_Toc439154842"/>
      <w:r>
        <w:t>Password Reset Page</w:t>
      </w:r>
      <w:bookmarkEnd w:id="63"/>
      <w:bookmarkEnd w:id="64"/>
    </w:p>
    <w:p w14:paraId="488EF490" w14:textId="77777777" w:rsidR="00C34ED1" w:rsidRDefault="00A628CE">
      <w:pPr>
        <w:pStyle w:val="Heading2"/>
      </w:pPr>
      <w:bookmarkStart w:id="65" w:name="_Toc439152902"/>
      <w:bookmarkStart w:id="66" w:name="_Toc439155298"/>
      <w:bookmarkStart w:id="67" w:name="_Toc439155660"/>
      <w:bookmarkStart w:id="68" w:name="_Toc439155740"/>
      <w:bookmarkStart w:id="69" w:name="_Toc439156649"/>
      <w:bookmarkStart w:id="70" w:name="_Toc439157815"/>
      <w:bookmarkStart w:id="71" w:name="_Toc439158059"/>
      <w:bookmarkStart w:id="72" w:name="_Toc439158241"/>
      <w:bookmarkStart w:id="73" w:name="_Toc439922480"/>
      <w:bookmarkStart w:id="74" w:name="_Toc439923950"/>
      <w:bookmarkStart w:id="75" w:name="_Toc439924019"/>
      <w:bookmarkStart w:id="76" w:name="_Toc467271952"/>
      <w:bookmarkEnd w:id="65"/>
      <w:bookmarkEnd w:id="66"/>
      <w:bookmarkEnd w:id="67"/>
      <w:bookmarkEnd w:id="68"/>
      <w:bookmarkEnd w:id="69"/>
      <w:bookmarkEnd w:id="70"/>
      <w:bookmarkEnd w:id="71"/>
      <w:bookmarkEnd w:id="72"/>
      <w:bookmarkEnd w:id="73"/>
      <w:bookmarkEnd w:id="74"/>
      <w:bookmarkEnd w:id="75"/>
      <w:r>
        <w:lastRenderedPageBreak/>
        <w:t>Account Management</w:t>
      </w:r>
      <w:bookmarkEnd w:id="76"/>
    </w:p>
    <w:p w14:paraId="2F491C45" w14:textId="62EF7D70" w:rsidR="00C34ED1" w:rsidRDefault="00A628CE">
      <w:pPr>
        <w:spacing w:after="240"/>
      </w:pPr>
      <w:r>
        <w:t xml:space="preserve">After logging into the application, the user can change the information associated with the account by accessing the account management page shown in Figure 4. The account management page can be opened by clicking the “Account” link in the application header shown at the top of </w:t>
      </w:r>
      <w:fldSimple w:instr=" REF _Ref459099779  \* MERGEFORMAT ">
        <w:r>
          <w:rPr>
            <w:bCs/>
          </w:rPr>
          <w:t>Figure 4</w:t>
        </w:r>
      </w:fldSimple>
      <w:r>
        <w:t>. From this page, users can change the information provided during the registration process and select a new password for their account.</w:t>
      </w:r>
    </w:p>
    <w:p w14:paraId="22CE4262" w14:textId="77777777" w:rsidR="00C34ED1" w:rsidRDefault="00A628CE">
      <w:pPr>
        <w:pStyle w:val="Figure"/>
        <w:rPr>
          <w:b w:val="0"/>
        </w:rPr>
      </w:pPr>
      <w:r>
        <w:rPr>
          <w:noProof/>
        </w:rPr>
        <w:drawing>
          <wp:inline distT="0" distB="0" distL="0" distR="0" wp14:anchorId="26932F50" wp14:editId="778ADF8F">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6754" cy="2146328"/>
                    </a:xfrm>
                    <a:prstGeom prst="rect">
                      <a:avLst/>
                    </a:prstGeom>
                    <a:ln>
                      <a:solidFill>
                        <a:schemeClr val="tx1"/>
                      </a:solidFill>
                    </a:ln>
                  </pic:spPr>
                </pic:pic>
              </a:graphicData>
            </a:graphic>
          </wp:inline>
        </w:drawing>
      </w:r>
    </w:p>
    <w:p w14:paraId="5DD56FBC" w14:textId="358D3753" w:rsidR="00C34ED1" w:rsidRDefault="00A628CE">
      <w:pPr>
        <w:pStyle w:val="FigureCaption"/>
      </w:pPr>
      <w:bookmarkStart w:id="77" w:name="_Toc467271994"/>
      <w:r>
        <w:t xml:space="preserve">Figure </w:t>
      </w:r>
      <w:fldSimple w:instr=" SEQ Figure \* ARABIC ">
        <w:r w:rsidR="00551D04">
          <w:rPr>
            <w:noProof/>
          </w:rPr>
          <w:t>4</w:t>
        </w:r>
      </w:fldSimple>
      <w:r>
        <w:rPr>
          <w:noProof/>
        </w:rPr>
        <w:t>.</w:t>
      </w:r>
      <w:r>
        <w:t xml:space="preserve"> Account Management Page</w:t>
      </w:r>
      <w:bookmarkEnd w:id="77"/>
    </w:p>
    <w:p w14:paraId="602C59BC" w14:textId="77777777" w:rsidR="00C34ED1" w:rsidRDefault="00C34ED1"/>
    <w:p w14:paraId="207B645B" w14:textId="77777777" w:rsidR="00C34ED1" w:rsidRDefault="00C34ED1">
      <w:pPr>
        <w:sectPr w:rsidR="00C34ED1">
          <w:headerReference w:type="first" r:id="rId30"/>
          <w:footerReference w:type="first" r:id="rId31"/>
          <w:pgSz w:w="12240" w:h="15840" w:code="1"/>
          <w:pgMar w:top="1440" w:right="1440" w:bottom="1440" w:left="1440" w:header="504" w:footer="504" w:gutter="0"/>
          <w:cols w:space="720"/>
          <w:titlePg/>
          <w:docGrid w:linePitch="360"/>
        </w:sectPr>
      </w:pPr>
    </w:p>
    <w:p w14:paraId="38C5AF7B" w14:textId="77777777" w:rsidR="00C34ED1" w:rsidRDefault="00A628CE">
      <w:pPr>
        <w:pStyle w:val="Heading1"/>
      </w:pPr>
      <w:bookmarkStart w:id="78" w:name="_Toc467271953"/>
      <w:r>
        <w:lastRenderedPageBreak/>
        <w:t>Measure Dashboard</w:t>
      </w:r>
      <w:bookmarkEnd w:id="78"/>
    </w:p>
    <w:p w14:paraId="12E9D2E9" w14:textId="77777777" w:rsidR="00C34ED1" w:rsidRDefault="00A628CE">
      <w:pPr>
        <w:pStyle w:val="Heading2"/>
      </w:pPr>
      <w:bookmarkStart w:id="79" w:name="_Toc467271954"/>
      <w:r>
        <w:t>Overview</w:t>
      </w:r>
      <w:bookmarkEnd w:id="79"/>
    </w:p>
    <w:p w14:paraId="2F4CE43A" w14:textId="4DE36387" w:rsidR="00C34ED1" w:rsidRDefault="00A628CE">
      <w:pPr>
        <w:spacing w:after="240"/>
      </w:pPr>
      <w:r>
        <w:t xml:space="preserve">The Measure Dashboard page, as shown in </w:t>
      </w:r>
      <w:fldSimple w:instr=" REF _Ref440185712 ">
        <w:r>
          <w:t xml:space="preserve">Figure </w:t>
        </w:r>
        <w:r>
          <w:rPr>
            <w:noProof/>
          </w:rPr>
          <w:t>5</w:t>
        </w:r>
      </w:fldSimple>
      <w:r>
        <w:t>, is the initial page presented to users when they log into the application. 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w:t>
      </w:r>
    </w:p>
    <w:p w14:paraId="33DC45A9" w14:textId="77777777" w:rsidR="00C34ED1" w:rsidRDefault="00A628CE">
      <w:pPr>
        <w:pStyle w:val="Figure"/>
        <w:rPr>
          <w:b w:val="0"/>
        </w:rPr>
      </w:pPr>
      <w:r>
        <w:rPr>
          <w:noProof/>
        </w:rPr>
        <w:drawing>
          <wp:inline distT="0" distB="0" distL="0" distR="0" wp14:anchorId="25AF6670" wp14:editId="54F9A955">
            <wp:extent cx="5760720" cy="2560320"/>
            <wp:effectExtent l="19050" t="19050" r="11430" b="11430"/>
            <wp:docPr id="39" name="Picture 39"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14:paraId="24692DE7" w14:textId="1A9BA5FB" w:rsidR="00C34ED1" w:rsidRDefault="00A628CE">
      <w:pPr>
        <w:pStyle w:val="FigureCaption"/>
      </w:pPr>
      <w:bookmarkStart w:id="80" w:name="_Ref467148223"/>
      <w:bookmarkStart w:id="81" w:name="_Toc467271995"/>
      <w:r>
        <w:t xml:space="preserve">Figure </w:t>
      </w:r>
      <w:fldSimple w:instr=" SEQ Figure \* ARABIC ">
        <w:r w:rsidR="00551D04">
          <w:rPr>
            <w:noProof/>
          </w:rPr>
          <w:t>5</w:t>
        </w:r>
      </w:fldSimple>
      <w:bookmarkEnd w:id="80"/>
      <w:r>
        <w:t>. Measure Dashboard View</w:t>
      </w:r>
      <w:bookmarkEnd w:id="81"/>
    </w:p>
    <w:p w14:paraId="7212B1A9" w14:textId="694C1A12" w:rsidR="00C34ED1" w:rsidRDefault="00A628CE">
      <w:r>
        <w:t xml:space="preserve">The Measure Dashboard View employs the following user interface (UI) elements (indicated by their item numbers in </w:t>
      </w:r>
      <w:fldSimple w:instr=" REF _Ref440185712 ">
        <w:r>
          <w:t xml:space="preserve">Figure </w:t>
        </w:r>
        <w:r>
          <w:rPr>
            <w:noProof/>
          </w:rPr>
          <w:t>5</w:t>
        </w:r>
      </w:fldSimple>
      <w:r>
        <w:t>):</w:t>
      </w:r>
    </w:p>
    <w:p w14:paraId="523689D1" w14:textId="77777777" w:rsidR="00C34ED1" w:rsidRDefault="00A628CE">
      <w:pPr>
        <w:pStyle w:val="NumberedList"/>
        <w:numPr>
          <w:ilvl w:val="0"/>
          <w:numId w:val="39"/>
        </w:numPr>
      </w:pPr>
      <w:r>
        <w:t>Header – Allows the user to navigate to different parts of the application, access account information, send a support email (Contact), and log out of the application.</w:t>
      </w:r>
    </w:p>
    <w:p w14:paraId="115206A6" w14:textId="77777777" w:rsidR="00C34ED1" w:rsidRDefault="00A628CE">
      <w:pPr>
        <w:pStyle w:val="NumberedList"/>
        <w:numPr>
          <w:ilvl w:val="0"/>
          <w:numId w:val="39"/>
        </w:numPr>
      </w:pPr>
      <w:r>
        <w:t>Measure Period Date – Displays the measurement period used for calculating measures.</w:t>
      </w:r>
    </w:p>
    <w:p w14:paraId="12D5BB1D" w14:textId="77777777" w:rsidR="00C34ED1" w:rsidRDefault="00A628CE">
      <w:pPr>
        <w:pStyle w:val="NumberedList"/>
        <w:numPr>
          <w:ilvl w:val="0"/>
          <w:numId w:val="39"/>
        </w:numPr>
      </w:pPr>
      <w:r>
        <w:t xml:space="preserve">Measures Download Button – Allows the user to download a bundle containing </w:t>
      </w:r>
      <w:proofErr w:type="gramStart"/>
      <w:r>
        <w:t>all of</w:t>
      </w:r>
      <w:proofErr w:type="gramEnd"/>
      <w:r>
        <w:t xml:space="preserve"> their measures.</w:t>
      </w:r>
    </w:p>
    <w:p w14:paraId="2C7812D7" w14:textId="77777777" w:rsidR="00C34ED1" w:rsidRDefault="00A628CE">
      <w:pPr>
        <w:pStyle w:val="NumberedList"/>
        <w:numPr>
          <w:ilvl w:val="0"/>
          <w:numId w:val="39"/>
        </w:numPr>
      </w:pPr>
      <w:r>
        <w:t>Upload Button – Allows the user to upload a new measure.</w:t>
      </w:r>
    </w:p>
    <w:p w14:paraId="15778AA4" w14:textId="77777777" w:rsidR="00C34ED1" w:rsidRDefault="00A628CE">
      <w:pPr>
        <w:pStyle w:val="NumberedList"/>
        <w:numPr>
          <w:ilvl w:val="0"/>
          <w:numId w:val="39"/>
        </w:numPr>
      </w:pPr>
      <w:r>
        <w:t>Expected Column – Displays the percentage of passing patients for the measure.</w:t>
      </w:r>
    </w:p>
    <w:p w14:paraId="260E6276" w14:textId="77777777" w:rsidR="00C34ED1" w:rsidRDefault="00A628CE">
      <w:pPr>
        <w:pStyle w:val="NumberedList"/>
        <w:numPr>
          <w:ilvl w:val="0"/>
          <w:numId w:val="39"/>
        </w:numPr>
      </w:pPr>
      <w:r>
        <w:t xml:space="preserve">Status Column – Displays the </w:t>
      </w:r>
      <w:proofErr w:type="gramStart"/>
      <w:r>
        <w:t>current status</w:t>
      </w:r>
      <w:proofErr w:type="gramEnd"/>
      <w:r>
        <w:t xml:space="preserve"> of the measure (New, Pass, Fail)</w:t>
      </w:r>
    </w:p>
    <w:p w14:paraId="10E41B24" w14:textId="77777777" w:rsidR="00C34ED1" w:rsidRDefault="00A628CE">
      <w:pPr>
        <w:pStyle w:val="NumberedList"/>
        <w:numPr>
          <w:ilvl w:val="0"/>
          <w:numId w:val="39"/>
        </w:numPr>
      </w:pPr>
      <w:r>
        <w:t>Test Patient Column – Displays the number of patients passing out of the total number of patients.</w:t>
      </w:r>
    </w:p>
    <w:p w14:paraId="19F1F87E" w14:textId="77777777" w:rsidR="00C34ED1" w:rsidRDefault="00A628CE">
      <w:pPr>
        <w:pStyle w:val="NumberedList"/>
        <w:numPr>
          <w:ilvl w:val="0"/>
          <w:numId w:val="39"/>
        </w:numPr>
      </w:pPr>
      <w:r>
        <w:t>Measure Title – Displays the title for the measure and allows navigation to the measure view.</w:t>
      </w:r>
    </w:p>
    <w:p w14:paraId="72D6A707" w14:textId="77777777" w:rsidR="00C34ED1" w:rsidRDefault="00A628CE">
      <w:pPr>
        <w:pStyle w:val="NumberedList"/>
        <w:numPr>
          <w:ilvl w:val="0"/>
          <w:numId w:val="39"/>
        </w:numPr>
      </w:pPr>
      <w:r>
        <w:lastRenderedPageBreak/>
        <w:t>Subpopulation and stratification titles – Displays the titles for subpopulations or stratifications of a measure.</w:t>
      </w:r>
    </w:p>
    <w:p w14:paraId="2FD2ACA8" w14:textId="77777777" w:rsidR="00C34ED1" w:rsidRDefault="00A628CE">
      <w:pPr>
        <w:pStyle w:val="NumberedList"/>
        <w:numPr>
          <w:ilvl w:val="0"/>
          <w:numId w:val="39"/>
        </w:numPr>
      </w:pPr>
      <w:r>
        <w:t>Edit Title Button – Allows the user to rename a subpopulation or stratification.</w:t>
      </w:r>
    </w:p>
    <w:p w14:paraId="40367F46" w14:textId="77777777" w:rsidR="00C34ED1" w:rsidRDefault="00A628CE">
      <w:pPr>
        <w:pStyle w:val="NumberedList"/>
        <w:numPr>
          <w:ilvl w:val="0"/>
          <w:numId w:val="39"/>
        </w:numPr>
      </w:pPr>
      <w:r>
        <w:t>Update Button – Allows the user to update a previously loaded measure.</w:t>
      </w:r>
    </w:p>
    <w:p w14:paraId="05BD7CE5" w14:textId="77777777" w:rsidR="00C34ED1" w:rsidRDefault="00A628CE">
      <w:pPr>
        <w:pStyle w:val="NumberedList"/>
        <w:numPr>
          <w:ilvl w:val="0"/>
          <w:numId w:val="39"/>
        </w:numPr>
      </w:pPr>
      <w:r>
        <w:t>Add Patient Button – Allows the user to start building a new patient for a measure.</w:t>
      </w:r>
    </w:p>
    <w:p w14:paraId="516D1636" w14:textId="77777777" w:rsidR="00C34ED1" w:rsidRDefault="00A628CE">
      <w:pPr>
        <w:pStyle w:val="Heading2"/>
      </w:pPr>
      <w:bookmarkStart w:id="82" w:name="_Toc439155302"/>
      <w:bookmarkStart w:id="83" w:name="_Toc439155664"/>
      <w:bookmarkStart w:id="84" w:name="_Toc439155744"/>
      <w:bookmarkStart w:id="85" w:name="_Toc439156653"/>
      <w:bookmarkStart w:id="86" w:name="_Toc439157819"/>
      <w:bookmarkStart w:id="87" w:name="_Toc439158063"/>
      <w:bookmarkStart w:id="88" w:name="_Toc439158245"/>
      <w:bookmarkStart w:id="89" w:name="_Toc439922484"/>
      <w:bookmarkStart w:id="90" w:name="_Toc439923954"/>
      <w:bookmarkStart w:id="91" w:name="_Toc439924023"/>
      <w:bookmarkStart w:id="92" w:name="_Toc467271955"/>
      <w:bookmarkEnd w:id="82"/>
      <w:bookmarkEnd w:id="83"/>
      <w:bookmarkEnd w:id="84"/>
      <w:bookmarkEnd w:id="85"/>
      <w:bookmarkEnd w:id="86"/>
      <w:bookmarkEnd w:id="87"/>
      <w:bookmarkEnd w:id="88"/>
      <w:bookmarkEnd w:id="89"/>
      <w:bookmarkEnd w:id="90"/>
      <w:bookmarkEnd w:id="91"/>
      <w:r>
        <w:t>Loading a New Measure</w:t>
      </w:r>
      <w:bookmarkEnd w:id="92"/>
    </w:p>
    <w:p w14:paraId="60F9F839" w14:textId="77777777" w:rsidR="00C34ED1" w:rsidRDefault="00A628CE">
      <w:r>
        <w:t>When a user logs into the system for the first time, there will be no measures associated with the account. The user’s first step is to load a measure into the account to begin testing the measure with the Bonnie application. The New Measure dialog, as shown in Figure 6, prompts the user to upload a measure.</w:t>
      </w:r>
    </w:p>
    <w:p w14:paraId="70B47E0B" w14:textId="77777777" w:rsidR="00C34ED1" w:rsidRDefault="00A628CE">
      <w:r>
        <w:t xml:space="preserve">The user may either upload a measure </w:t>
      </w:r>
      <w:proofErr w:type="gramStart"/>
      <w:r>
        <w:t>at this time</w:t>
      </w:r>
      <w:proofErr w:type="gramEnd"/>
      <w:r>
        <w:t xml:space="preserve"> or close this display and upload a measure later. After one or more </w:t>
      </w:r>
      <w:proofErr w:type="gramStart"/>
      <w:r>
        <w:t>measures</w:t>
      </w:r>
      <w:proofErr w:type="gramEnd"/>
      <w:r>
        <w:t xml:space="preserve"> has been uploaded, this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14:paraId="575455F2" w14:textId="77777777" w:rsidR="00C34ED1" w:rsidRDefault="00A628CE">
      <w:r>
        <w:t>There are two ways that a measure can be loaded into Bonnie. The first is to load the entire MAT package if it contains an Excel spreadsheet of value sets. If the user loads a package this way, the value sets contained in the Excel spreadsheet are what will be used in Bonnie; however, these value sets may be out of date with the value sets on the Value Set Authority Center (VSAC) website. The second way to load a measure is to unzip the MAT package and to load the XML file entitled with the CMS ID and version.</w:t>
      </w:r>
    </w:p>
    <w:p w14:paraId="5971F8C2" w14:textId="77777777" w:rsidR="00C34ED1" w:rsidRDefault="00A628CE">
      <w:r>
        <w:t>The steps for loading a new measure as an entire MAT package are as follows:</w:t>
      </w:r>
    </w:p>
    <w:p w14:paraId="04610E23" w14:textId="54019777" w:rsidR="00C34ED1" w:rsidRDefault="00A628CE">
      <w:pPr>
        <w:pStyle w:val="NumberedList"/>
        <w:numPr>
          <w:ilvl w:val="0"/>
          <w:numId w:val="32"/>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rsidR="00551D04">
        <w:t xml:space="preserve">Figure </w:t>
      </w:r>
      <w:r w:rsidR="00551D04">
        <w:rPr>
          <w:noProof/>
        </w:rPr>
        <w:t>5</w:t>
      </w:r>
      <w:r>
        <w:rPr>
          <w:rStyle w:val="numberreference"/>
          <w:rFonts w:ascii="Times New Roman" w:hAnsi="Times New Roman"/>
          <w:b w:val="0"/>
          <w:color w:val="auto"/>
        </w:rPr>
        <w:fldChar w:fldCharType="end"/>
      </w:r>
      <w:r>
        <w:t>) on the Measure Dashboard, which opens the New Measure Dialog shown in Figure 6.</w:t>
      </w:r>
    </w:p>
    <w:p w14:paraId="1A67F829" w14:textId="77777777" w:rsidR="00C34ED1" w:rsidRDefault="00A628CE">
      <w:pPr>
        <w:pStyle w:val="NumberedList"/>
        <w:numPr>
          <w:ilvl w:val="0"/>
          <w:numId w:val="32"/>
        </w:numPr>
      </w:pPr>
      <w:r>
        <w:t>On the New Measure Dialog:</w:t>
      </w:r>
    </w:p>
    <w:p w14:paraId="21A7ED27" w14:textId="77777777" w:rsidR="00C34ED1" w:rsidRDefault="00A628CE">
      <w:pPr>
        <w:pStyle w:val="NumberedList2bulleted"/>
        <w:spacing w:before="0" w:after="120"/>
        <w:rPr>
          <w:rFonts w:cs="Times New Roman"/>
        </w:rPr>
      </w:pPr>
      <w:r>
        <w:rPr>
          <w:rFonts w:cs="Times New Roman"/>
        </w:rPr>
        <w:t>Choose a MAT export zip file.</w:t>
      </w:r>
    </w:p>
    <w:p w14:paraId="4241A3BF" w14:textId="77777777" w:rsidR="00C34ED1" w:rsidRDefault="00A628CE">
      <w:pPr>
        <w:pStyle w:val="NumberedList2bulleted"/>
        <w:spacing w:before="0" w:after="120"/>
        <w:rPr>
          <w:rFonts w:cs="Times New Roman"/>
        </w:rPr>
      </w:pPr>
      <w:r>
        <w:rPr>
          <w:rFonts w:cs="Times New Roman"/>
        </w:rPr>
        <w:t>Specify if the measure is eligible professional (EP) or eligible hospital (EH).</w:t>
      </w:r>
    </w:p>
    <w:p w14:paraId="6B33A12A" w14:textId="77777777" w:rsidR="00C34ED1" w:rsidRDefault="00A628CE">
      <w:pPr>
        <w:pStyle w:val="NumberedList2bulleted"/>
        <w:spacing w:before="0" w:after="120"/>
        <w:rPr>
          <w:rFonts w:cs="Times New Roman"/>
        </w:rPr>
      </w:pPr>
      <w:r>
        <w:rPr>
          <w:rFonts w:cs="Times New Roman"/>
        </w:rPr>
        <w:t>Specify if the measure is Patient-based or Episode of Care.</w:t>
      </w:r>
    </w:p>
    <w:p w14:paraId="36BAACBD" w14:textId="77777777" w:rsidR="00C34ED1" w:rsidRDefault="00A628CE">
      <w:pPr>
        <w:pStyle w:val="NumberedList2bulleted"/>
        <w:spacing w:before="0" w:after="120"/>
        <w:rPr>
          <w:rFonts w:cs="Times New Roman"/>
        </w:rPr>
      </w:pPr>
      <w:r>
        <w:rPr>
          <w:rFonts w:cs="Times New Roman"/>
        </w:rPr>
        <w:t>Click the “Load” button.</w:t>
      </w:r>
    </w:p>
    <w:p w14:paraId="32819877" w14:textId="77777777" w:rsidR="00C34ED1" w:rsidRDefault="00A628CE">
      <w:pPr>
        <w:pStyle w:val="Figure"/>
        <w:rPr>
          <w:b w:val="0"/>
        </w:rPr>
      </w:pPr>
      <w:r>
        <w:rPr>
          <w:noProof/>
        </w:rPr>
        <w:lastRenderedPageBreak/>
        <w:drawing>
          <wp:inline distT="0" distB="0" distL="0" distR="0" wp14:anchorId="08E20922" wp14:editId="62851C5D">
            <wp:extent cx="3754694" cy="2776498"/>
            <wp:effectExtent l="19050" t="19050" r="17780" b="24130"/>
            <wp:docPr id="40" name="Picture 40" descr="The New Measure dialog box has four lines for entering information.  The first, &quot;Measure Data,&quot; has a Browse button.  The next line,&quot; Type,&quot; offers the choice between Eligible Professional or Eligible Hospital.  The third line, &quot;Calculation,&quot; offers the choice &quot;Patient Based&quot; or &quot;Episode of Care.&quot;  And the last line, &quot;Rebuild Patients&quot;, has &quot;Yes&quot; and &quot;No&quot; buttons.  At the bottom are two buttons, &quot;Close&quot; and &quot;Load.&quot;" title="Figure 6: New Measure Dialog - MA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cx2="http://schemas.microsoft.com/office/drawing/2015/10/21/chartex" xmlns:cx1="http://schemas.microsoft.com/office/drawing/2015/9/8/chartex" xmlns:cx="http://schemas.microsoft.com/office/drawing/2014/chartex"/>
                      </a:ext>
                    </a:extLst>
                  </pic:spPr>
                </pic:pic>
              </a:graphicData>
            </a:graphic>
          </wp:inline>
        </w:drawing>
      </w:r>
    </w:p>
    <w:p w14:paraId="30C2E3D9" w14:textId="4E023108" w:rsidR="00C34ED1" w:rsidRDefault="00A628CE">
      <w:pPr>
        <w:pStyle w:val="FigureCaption"/>
        <w:spacing w:before="0" w:after="120"/>
      </w:pPr>
      <w:bookmarkStart w:id="93" w:name="_Toc467271996"/>
      <w:r>
        <w:t xml:space="preserve">Figure </w:t>
      </w:r>
      <w:fldSimple w:instr=" SEQ Figure \* ARABIC ">
        <w:r w:rsidR="00551D04">
          <w:rPr>
            <w:noProof/>
          </w:rPr>
          <w:t>6</w:t>
        </w:r>
      </w:fldSimple>
      <w:r>
        <w:rPr>
          <w:noProof/>
        </w:rPr>
        <w:t>.</w:t>
      </w:r>
      <w:r>
        <w:t xml:space="preserve"> New Measure Dialog – MAT Package</w:t>
      </w:r>
      <w:bookmarkEnd w:id="93"/>
    </w:p>
    <w:p w14:paraId="3FABD4C6" w14:textId="77777777" w:rsidR="00C34ED1" w:rsidRDefault="00A628CE">
      <w:pPr>
        <w:pStyle w:val="NumberedList2bulleted"/>
        <w:numPr>
          <w:ilvl w:val="0"/>
          <w:numId w:val="0"/>
        </w:numPr>
        <w:spacing w:before="0" w:after="120"/>
        <w:ind w:left="360" w:hanging="360"/>
        <w:rPr>
          <w:rFonts w:cs="Times New Roman"/>
        </w:rPr>
      </w:pPr>
      <w:r>
        <w:rPr>
          <w:rFonts w:cs="Times New Roman"/>
        </w:rPr>
        <w:t>The steps for loading a new measure as an XML file are as follows:</w:t>
      </w:r>
    </w:p>
    <w:p w14:paraId="3E0E7AB5" w14:textId="6872193E" w:rsidR="00C34ED1" w:rsidRDefault="00A628CE">
      <w:pPr>
        <w:pStyle w:val="NumberedList"/>
        <w:numPr>
          <w:ilvl w:val="0"/>
          <w:numId w:val="50"/>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rsidR="00551D04">
        <w:t xml:space="preserve">Figure </w:t>
      </w:r>
      <w:r w:rsidR="00551D04">
        <w:rPr>
          <w:noProof/>
        </w:rPr>
        <w:t>5</w:t>
      </w:r>
      <w:r>
        <w:rPr>
          <w:rStyle w:val="numberreference"/>
          <w:rFonts w:ascii="Times New Roman" w:hAnsi="Times New Roman"/>
          <w:b w:val="0"/>
          <w:color w:val="auto"/>
        </w:rPr>
        <w:fldChar w:fldCharType="end"/>
      </w:r>
      <w:r>
        <w:t>) on the Measure Dashboard, which opens the New Measure Dialog shown in Figure 7.</w:t>
      </w:r>
    </w:p>
    <w:p w14:paraId="4C86563B" w14:textId="77777777" w:rsidR="00C34ED1" w:rsidRDefault="00A628CE">
      <w:pPr>
        <w:pStyle w:val="NumberedList"/>
        <w:numPr>
          <w:ilvl w:val="0"/>
          <w:numId w:val="50"/>
        </w:numPr>
      </w:pPr>
      <w:r>
        <w:t>On the New Measure Dialog:</w:t>
      </w:r>
    </w:p>
    <w:p w14:paraId="58A70586" w14:textId="77777777" w:rsidR="00C34ED1" w:rsidRDefault="00A628CE">
      <w:pPr>
        <w:pStyle w:val="NumberedList"/>
        <w:numPr>
          <w:ilvl w:val="1"/>
          <w:numId w:val="50"/>
        </w:numPr>
        <w:ind w:left="1080"/>
      </w:pPr>
      <w:r>
        <w:t>Choose a measure XML file from a MAT package.</w:t>
      </w:r>
    </w:p>
    <w:p w14:paraId="1A8BDBB2" w14:textId="77777777" w:rsidR="00C34ED1" w:rsidRDefault="00A628CE">
      <w:pPr>
        <w:pStyle w:val="NumberedList"/>
        <w:numPr>
          <w:ilvl w:val="0"/>
          <w:numId w:val="0"/>
        </w:numPr>
        <w:ind w:left="1620" w:hanging="450"/>
      </w:pPr>
      <w:r>
        <w:t>(1)</w:t>
      </w:r>
      <w:r>
        <w:tab/>
        <w:t>The New Measure dialog will show VSAC Username and VSAC Password fields.</w:t>
      </w:r>
    </w:p>
    <w:p w14:paraId="0277F25E" w14:textId="77777777" w:rsidR="00C34ED1" w:rsidRDefault="00A628CE">
      <w:pPr>
        <w:pStyle w:val="NumberedList"/>
        <w:numPr>
          <w:ilvl w:val="1"/>
          <w:numId w:val="50"/>
        </w:numPr>
        <w:ind w:left="1080"/>
      </w:pPr>
      <w:r>
        <w:t>Enter your VSAC credentials.</w:t>
      </w:r>
    </w:p>
    <w:p w14:paraId="4E99A430" w14:textId="77777777" w:rsidR="00C34ED1" w:rsidRDefault="00A628CE">
      <w:pPr>
        <w:pStyle w:val="NumberedList"/>
        <w:numPr>
          <w:ilvl w:val="0"/>
          <w:numId w:val="0"/>
        </w:numPr>
        <w:ind w:left="1620" w:hanging="450"/>
      </w:pPr>
      <w:r>
        <w:t>(1)</w:t>
      </w:r>
      <w:r>
        <w:tab/>
        <w:t>If you do not already have VSAC credentials, click the link that says “Register for VSAC”, which will take you to the UMLS Terminology Services page to register for a UMLS License. The credentials entered here will serve as your VSAC credentials.</w:t>
      </w:r>
    </w:p>
    <w:p w14:paraId="773CAD70" w14:textId="77777777" w:rsidR="00C34ED1" w:rsidRDefault="00A628CE">
      <w:pPr>
        <w:pStyle w:val="NumberedList"/>
        <w:numPr>
          <w:ilvl w:val="1"/>
          <w:numId w:val="50"/>
        </w:numPr>
        <w:ind w:left="1080"/>
      </w:pPr>
      <w:r>
        <w:t>Specify if the measure is eligible professional (EP) or eligible hospital (EH).</w:t>
      </w:r>
    </w:p>
    <w:p w14:paraId="6DD69706" w14:textId="77777777" w:rsidR="00C34ED1" w:rsidRDefault="00A628CE">
      <w:pPr>
        <w:pStyle w:val="NumberedList"/>
        <w:numPr>
          <w:ilvl w:val="1"/>
          <w:numId w:val="50"/>
        </w:numPr>
        <w:ind w:left="1080"/>
      </w:pPr>
      <w:r>
        <w:t>Specify if the measure is Patient-based or Episode of Care.</w:t>
      </w:r>
    </w:p>
    <w:p w14:paraId="5C6CAC67" w14:textId="77777777" w:rsidR="00C34ED1" w:rsidRDefault="00A628CE">
      <w:pPr>
        <w:pStyle w:val="NumberedList"/>
        <w:numPr>
          <w:ilvl w:val="1"/>
          <w:numId w:val="50"/>
        </w:numPr>
        <w:ind w:left="1080"/>
      </w:pPr>
      <w:r>
        <w:t>Click the “Load” button.</w:t>
      </w:r>
    </w:p>
    <w:p w14:paraId="501EC28F" w14:textId="77777777" w:rsidR="00C34ED1" w:rsidRDefault="00A628CE">
      <w:pPr>
        <w:pStyle w:val="Figure"/>
        <w:rPr>
          <w:b w:val="0"/>
        </w:rPr>
      </w:pPr>
      <w:r>
        <w:rPr>
          <w:noProof/>
        </w:rPr>
        <w:lastRenderedPageBreak/>
        <w:drawing>
          <wp:inline distT="0" distB="0" distL="0" distR="0" wp14:anchorId="279E12C6" wp14:editId="7642FA7C">
            <wp:extent cx="3794819" cy="2712323"/>
            <wp:effectExtent l="0" t="0" r="0" b="0"/>
            <wp:docPr id="31" name="Picture 31" descr="This figure shows the New Measure Dialog. After clicking the &quot;Browse&quot; button and loading an XML file, The New Measure Dialog box changes and has six lines for entering information.  The first, &quot;Measure Data,&quot; has a &quot;Browse&quot; button. The next line, &quot;VSAC Username&quot; allows the user to enter their VSAC username. The third line, &quot;VSAC Password&quot; allows the user to enter their VSAC passord. Following the &quot;VSAC Password field, there is a link to register for VSAC credentials if the user does not already have credentials. The next line,&quot; Type,&quot; offers the choice between &quot;Eligible Professional&quot; or &quot;Eligible Hospital.&quot;  The fifth line, &quot;Calculation,&quot; offers the choice &quot;Patient Based&quot; or &quot;Episode of Care.&quot;  And the last line, &quot;Rebuild Patients&quot;, has &quot;Yes&quot; and &quot;No&quot; buttons.  At the bottom are two buttons, &quot;Close&quot; and &quot;Load.&quot;" title="Figure 7: New Measure Dialog - 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7242" cy="2735497"/>
                    </a:xfrm>
                    <a:prstGeom prst="rect">
                      <a:avLst/>
                    </a:prstGeom>
                  </pic:spPr>
                </pic:pic>
              </a:graphicData>
            </a:graphic>
          </wp:inline>
        </w:drawing>
      </w:r>
    </w:p>
    <w:p w14:paraId="471ACB4E" w14:textId="77670CB3" w:rsidR="00C34ED1" w:rsidRDefault="00A628CE">
      <w:pPr>
        <w:pStyle w:val="FigureCaption"/>
      </w:pPr>
      <w:bookmarkStart w:id="94" w:name="_Toc467271997"/>
      <w:r>
        <w:t xml:space="preserve">Figure </w:t>
      </w:r>
      <w:fldSimple w:instr=" SEQ Figure \* ARABIC ">
        <w:r w:rsidR="00551D04">
          <w:rPr>
            <w:noProof/>
          </w:rPr>
          <w:t>7</w:t>
        </w:r>
      </w:fldSimple>
      <w:r>
        <w:t>. New Measure Dialog – XML File</w:t>
      </w:r>
      <w:bookmarkEnd w:id="94"/>
    </w:p>
    <w:p w14:paraId="69F643A1" w14:textId="639741A9" w:rsidR="00C34ED1" w:rsidRDefault="00A628CE">
      <w:pPr>
        <w:spacing w:after="240"/>
      </w:pPr>
      <w:r>
        <w:t xml:space="preserve">The action of clicking the “Load” button in the New Measure Dialog uploads the measure to the application for processing. If the measure loaded is Episode of Care or has multiple populations, the user is presented with the Finalize Measure Dialog shown in </w:t>
      </w:r>
      <w:fldSimple w:instr=" REF _Ref459099953 ">
        <w:r w:rsidR="00551D04">
          <w:t xml:space="preserve">Figure </w:t>
        </w:r>
        <w:r w:rsidR="00551D04">
          <w:rPr>
            <w:noProof/>
          </w:rPr>
          <w:t>8</w:t>
        </w:r>
      </w:fldSimple>
      <w:r>
        <w:t>. This dialog allows the user to specify the episode(s) of care for the measure and provide titles for subpopulations. Once the Finalize Measure fields have been filled out, the user clicks the “Done” button to finish loading the measure. Once measure loading is complete, the application directs the user to the Measure Dashboard (</w:t>
      </w:r>
      <w:r>
        <w:fldChar w:fldCharType="begin"/>
      </w:r>
      <w:r>
        <w:instrText xml:space="preserve"> REF _Ref440185712</w:instrText>
      </w:r>
      <w:r>
        <w:fldChar w:fldCharType="separate"/>
      </w:r>
      <w:r>
        <w:t xml:space="preserve">Figure </w:t>
      </w:r>
      <w:r>
        <w:rPr>
          <w:noProof/>
        </w:rPr>
        <w:t>5</w:t>
      </w:r>
      <w:r>
        <w:fldChar w:fldCharType="end"/>
      </w:r>
      <w:r>
        <w:t>) with the new measure available. If the measure is not Episode of Care or does not have subpopulations, the user will not be presented with the Finalize Measure Dialog because no additional information is required to load the measure.</w:t>
      </w:r>
    </w:p>
    <w:p w14:paraId="278D5E97" w14:textId="77777777" w:rsidR="00C34ED1" w:rsidRDefault="00A628CE">
      <w:pPr>
        <w:pStyle w:val="Figure"/>
        <w:rPr>
          <w:b w:val="0"/>
        </w:rPr>
      </w:pPr>
      <w:r>
        <w:rPr>
          <w:noProof/>
        </w:rPr>
        <w:drawing>
          <wp:inline distT="0" distB="0" distL="0" distR="0" wp14:anchorId="02906EF9" wp14:editId="79FDE6BF">
            <wp:extent cx="3301602" cy="2441448"/>
            <wp:effectExtent l="19050" t="19050" r="13335" b="16510"/>
            <wp:docPr id="20" name="Picture 20" descr="The Finalize Measure Dialog box shows the example of &quot;Discharged on Antithrombotic Therapy.&quot;  It says, &quot;Please select which episode of care to use for this measure,&quot; and then the &quot;Episode of Care&quot; box lists four different types of care episodes.  Users can select multiple episodes by using control plus click.  At the bottom is a &quot;Done&quot; button." title="Figure 8: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14:paraId="75729E4B" w14:textId="3C85F3C2" w:rsidR="00C34ED1" w:rsidRDefault="00A628CE">
      <w:pPr>
        <w:pStyle w:val="FigureCaption"/>
      </w:pPr>
      <w:bookmarkStart w:id="95" w:name="_Ref459099953"/>
      <w:bookmarkStart w:id="96" w:name="_Toc467271998"/>
      <w:r>
        <w:t xml:space="preserve">Figure </w:t>
      </w:r>
      <w:fldSimple w:instr=" SEQ Figure \* ARABIC ">
        <w:r w:rsidR="00551D04">
          <w:rPr>
            <w:noProof/>
          </w:rPr>
          <w:t>8</w:t>
        </w:r>
      </w:fldSimple>
      <w:bookmarkEnd w:id="95"/>
      <w:r>
        <w:t xml:space="preserve">. </w:t>
      </w:r>
      <w:bookmarkStart w:id="97" w:name="_Toc439154844"/>
      <w:r>
        <w:t>Finalize Measure Dialog</w:t>
      </w:r>
      <w:bookmarkEnd w:id="96"/>
      <w:bookmarkEnd w:id="97"/>
    </w:p>
    <w:p w14:paraId="492FA279" w14:textId="77777777" w:rsidR="00C34ED1" w:rsidRDefault="00A628CE">
      <w:pPr>
        <w:pStyle w:val="Heading2"/>
      </w:pPr>
      <w:bookmarkStart w:id="98" w:name="_Toc439155304"/>
      <w:bookmarkStart w:id="99" w:name="_Toc439155666"/>
      <w:bookmarkStart w:id="100" w:name="_Toc439155746"/>
      <w:bookmarkStart w:id="101" w:name="_Toc439156655"/>
      <w:bookmarkStart w:id="102" w:name="_Toc439157821"/>
      <w:bookmarkStart w:id="103" w:name="_Toc439158065"/>
      <w:bookmarkStart w:id="104" w:name="_Toc439158247"/>
      <w:bookmarkStart w:id="105" w:name="_Toc439922486"/>
      <w:bookmarkStart w:id="106" w:name="_Toc439923956"/>
      <w:bookmarkStart w:id="107" w:name="_Toc439924025"/>
      <w:bookmarkStart w:id="108" w:name="_Toc467271956"/>
      <w:bookmarkEnd w:id="98"/>
      <w:bookmarkEnd w:id="99"/>
      <w:bookmarkEnd w:id="100"/>
      <w:bookmarkEnd w:id="101"/>
      <w:bookmarkEnd w:id="102"/>
      <w:bookmarkEnd w:id="103"/>
      <w:bookmarkEnd w:id="104"/>
      <w:bookmarkEnd w:id="105"/>
      <w:bookmarkEnd w:id="106"/>
      <w:bookmarkEnd w:id="107"/>
      <w:r>
        <w:lastRenderedPageBreak/>
        <w:t>Updating a Measure</w:t>
      </w:r>
      <w:bookmarkEnd w:id="108"/>
    </w:p>
    <w:p w14:paraId="4378E648" w14:textId="77777777" w:rsidR="00C34ED1" w:rsidRDefault="00A628CE">
      <w:r>
        <w:t>Once the measure has been loaded, the testing process may identify issues with the measure. When issues are identified, the logic must be updated in the MAT to resolve these issues. Alternatively, the measure could be updated in the MAT as part of an annual update. Once a measure has been updated in the MAT, it may be necessary to update that measure in Bonnie for testing. To update a measure, follow these steps:</w:t>
      </w:r>
    </w:p>
    <w:p w14:paraId="10272855" w14:textId="34CEF815" w:rsidR="00C34ED1" w:rsidRDefault="00A628CE">
      <w:pPr>
        <w:pStyle w:val="NumberedList"/>
        <w:numPr>
          <w:ilvl w:val="0"/>
          <w:numId w:val="40"/>
        </w:numPr>
      </w:pPr>
      <w:r>
        <w:t xml:space="preserve">Click the “Update” button (item </w:t>
      </w:r>
      <w:r>
        <w:rPr>
          <w:rStyle w:val="numberreference"/>
          <w:rFonts w:ascii="Times New Roman" w:hAnsi="Times New Roman"/>
          <w:b w:val="0"/>
          <w:color w:val="auto"/>
        </w:rPr>
        <w:t>#11 in Figure 5</w:t>
      </w:r>
      <w:r>
        <w:t xml:space="preserve">) on the Measure Dashboard, which displays the “Update Measure” dialog as shown in </w:t>
      </w:r>
      <w:fldSimple w:instr=" REF _Ref459100171 ">
        <w:r w:rsidR="00551D04">
          <w:t xml:space="preserve">Figure </w:t>
        </w:r>
        <w:r w:rsidR="00551D04">
          <w:rPr>
            <w:noProof/>
          </w:rPr>
          <w:t>9</w:t>
        </w:r>
      </w:fldSimple>
      <w:r>
        <w:t>.</w:t>
      </w:r>
    </w:p>
    <w:p w14:paraId="494305FE" w14:textId="77777777" w:rsidR="00C34ED1" w:rsidRDefault="00A628CE">
      <w:pPr>
        <w:pStyle w:val="NumberedList"/>
        <w:numPr>
          <w:ilvl w:val="0"/>
          <w:numId w:val="32"/>
        </w:numPr>
      </w:pPr>
      <w:r>
        <w:t>Select a new MAT export zip with the updated measure definition.</w:t>
      </w:r>
    </w:p>
    <w:p w14:paraId="2B49B532" w14:textId="77777777" w:rsidR="00C34ED1" w:rsidRDefault="00A628CE">
      <w:pPr>
        <w:pStyle w:val="NumberedList"/>
        <w:numPr>
          <w:ilvl w:val="0"/>
          <w:numId w:val="32"/>
        </w:numPr>
      </w:pPr>
      <w:r>
        <w:t>Update the episode of care if it has changed.</w:t>
      </w:r>
    </w:p>
    <w:p w14:paraId="45B9036C" w14:textId="77777777" w:rsidR="00C34ED1" w:rsidRDefault="00A628CE">
      <w:pPr>
        <w:pStyle w:val="NumberedList"/>
        <w:spacing w:after="240"/>
      </w:pPr>
      <w:r>
        <w:t>Click the “Load” button to load the new version of the measure.</w:t>
      </w:r>
    </w:p>
    <w:p w14:paraId="65C53247" w14:textId="77777777" w:rsidR="00C34ED1" w:rsidRDefault="00A628CE">
      <w:pPr>
        <w:pStyle w:val="Figure"/>
        <w:rPr>
          <w:b w:val="0"/>
        </w:rPr>
      </w:pPr>
      <w:r>
        <w:rPr>
          <w:noProof/>
        </w:rPr>
        <w:drawing>
          <wp:inline distT="0" distB="0" distL="0" distR="0" wp14:anchorId="1C8A389C" wp14:editId="7DAA6F97">
            <wp:extent cx="4154286" cy="3063240"/>
            <wp:effectExtent l="19050" t="19050" r="17780" b="22860"/>
            <wp:docPr id="27" name="Picture 27" descr="Similar to the New Measure Dialog box (Figure 6), this Update Measure Dialog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quot;Close&quot; and &quot;Load.&quot;" title="Figure 9: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14:paraId="5926CB26" w14:textId="1AC7D9AE" w:rsidR="00C34ED1" w:rsidRDefault="00A628CE">
      <w:pPr>
        <w:pStyle w:val="FigureCaption"/>
      </w:pPr>
      <w:bookmarkStart w:id="109" w:name="_Ref459100171"/>
      <w:bookmarkStart w:id="110" w:name="_Toc467271999"/>
      <w:r>
        <w:t xml:space="preserve">Figure </w:t>
      </w:r>
      <w:fldSimple w:instr=" SEQ Figure \* ARABIC ">
        <w:r w:rsidR="00551D04">
          <w:rPr>
            <w:noProof/>
          </w:rPr>
          <w:t>9</w:t>
        </w:r>
      </w:fldSimple>
      <w:bookmarkEnd w:id="109"/>
      <w:r>
        <w:t>. Updating Measure Dialog</w:t>
      </w:r>
      <w:bookmarkEnd w:id="110"/>
    </w:p>
    <w:p w14:paraId="404C4639" w14:textId="77777777" w:rsidR="00C34ED1" w:rsidRDefault="00A628CE">
      <w:pPr>
        <w:pStyle w:val="Heading2"/>
      </w:pPr>
      <w:bookmarkStart w:id="111" w:name="_Toc439155306"/>
      <w:bookmarkStart w:id="112" w:name="_Toc439155668"/>
      <w:bookmarkStart w:id="113" w:name="_Toc439155748"/>
      <w:bookmarkStart w:id="114" w:name="_Toc439156657"/>
      <w:bookmarkStart w:id="115" w:name="_Toc439157823"/>
      <w:bookmarkStart w:id="116" w:name="_Toc439158067"/>
      <w:bookmarkStart w:id="117" w:name="_Toc439158249"/>
      <w:bookmarkStart w:id="118" w:name="_Toc439922488"/>
      <w:bookmarkStart w:id="119" w:name="_Toc439923958"/>
      <w:bookmarkStart w:id="120" w:name="_Toc439924027"/>
      <w:bookmarkStart w:id="121" w:name="_Toc467271957"/>
      <w:bookmarkEnd w:id="111"/>
      <w:bookmarkEnd w:id="112"/>
      <w:bookmarkEnd w:id="113"/>
      <w:bookmarkEnd w:id="114"/>
      <w:bookmarkEnd w:id="115"/>
      <w:bookmarkEnd w:id="116"/>
      <w:bookmarkEnd w:id="117"/>
      <w:bookmarkEnd w:id="118"/>
      <w:bookmarkEnd w:id="119"/>
      <w:bookmarkEnd w:id="120"/>
      <w:r>
        <w:t>Creating Synthetic Test Records</w:t>
      </w:r>
      <w:bookmarkEnd w:id="121"/>
    </w:p>
    <w:p w14:paraId="492ED53E" w14:textId="0DD7D520" w:rsidR="00C34ED1" w:rsidRDefault="00A628CE">
      <w:pPr>
        <w:rPr>
          <w:i/>
        </w:rPr>
      </w:pPr>
      <w:r>
        <w:t>Once a set of measures has been loaded into the Bonnie application, users can start building test patients for the measures. To build a test patient from the Measure Dashboard (</w:t>
      </w:r>
      <w:fldSimple w:instr=" REF _Ref440185712 ">
        <w:r>
          <w:t xml:space="preserve">Figure </w:t>
        </w:r>
        <w:r>
          <w:rPr>
            <w:noProof/>
          </w:rPr>
          <w:t>5</w:t>
        </w:r>
      </w:fldSimple>
      <w:r>
        <w:t xml:space="preserve">), click the “Add Patient” button (item </w:t>
      </w:r>
      <w:r>
        <w:rPr>
          <w:rStyle w:val="numberreference"/>
          <w:rFonts w:ascii="Times New Roman" w:hAnsi="Times New Roman"/>
          <w:b w:val="0"/>
          <w:color w:val="auto"/>
        </w:rPr>
        <w:t xml:space="preserve">#12 </w:t>
      </w:r>
      <w:r>
        <w:t xml:space="preserve">in </w:t>
      </w:r>
      <w:fldSimple w:instr=" REF _Ref440185712 ">
        <w:r>
          <w:t xml:space="preserve">Figure </w:t>
        </w:r>
        <w:r>
          <w:rPr>
            <w:noProof/>
          </w:rPr>
          <w:t>5</w:t>
        </w:r>
      </w:fldSimple>
      <w:r>
        <w:t xml:space="preserve">). This action opens the patient builder screen as shown in </w:t>
      </w:r>
      <w:ins w:id="122" w:author="Tohline, Chris" w:date="2016-12-02T15:38:00Z">
        <w:r w:rsidR="00551D04">
          <w:fldChar w:fldCharType="begin"/>
        </w:r>
        <w:r w:rsidR="00551D04">
          <w:instrText xml:space="preserve"> REF _Ref468456447 </w:instrText>
        </w:r>
      </w:ins>
      <w:r w:rsidR="00551D04">
        <w:fldChar w:fldCharType="separate"/>
      </w:r>
      <w:ins w:id="123" w:author="Tohline, Chris" w:date="2016-12-02T15:38:00Z">
        <w:r w:rsidR="00551D04">
          <w:t xml:space="preserve">Figure </w:t>
        </w:r>
        <w:r w:rsidR="00551D04">
          <w:rPr>
            <w:noProof/>
          </w:rPr>
          <w:t>16</w:t>
        </w:r>
        <w:r w:rsidR="00551D04">
          <w:fldChar w:fldCharType="end"/>
        </w:r>
      </w:ins>
      <w:fldSimple w:instr=" REF _Ref440364143  ">
        <w:del w:id="124" w:author="Tohline, Chris" w:date="2016-12-02T15:36:00Z">
          <w:r w:rsidDel="00551D04">
            <w:delText xml:space="preserve">Figure </w:delText>
          </w:r>
          <w:r w:rsidDel="00551D04">
            <w:rPr>
              <w:noProof/>
            </w:rPr>
            <w:delText>15</w:delText>
          </w:r>
        </w:del>
      </w:fldSimple>
      <w:r>
        <w:t xml:space="preserve">. For more information, reference Section </w:t>
      </w:r>
      <w:fldSimple w:instr=" REF _Ref459208168 \r  ">
        <w:r w:rsidR="00551D04">
          <w:t>5</w:t>
        </w:r>
      </w:fldSimple>
      <w:r>
        <w:t xml:space="preserve">, </w:t>
      </w:r>
      <w:r>
        <w:rPr>
          <w:i/>
        </w:rPr>
        <w:t>Building a Patient Test Record.</w:t>
      </w:r>
    </w:p>
    <w:p w14:paraId="24B791E1" w14:textId="1D1CC0CE" w:rsidR="00C34ED1" w:rsidRDefault="00A628CE">
      <w:r>
        <w:t>After the user creates synthetic test patients for measures, the Measure Dashboard will display summary calculation results of the patients associated with each measure loaded by the user (</w:t>
      </w:r>
      <w:fldSimple w:instr=" REF _Ref440185712 ">
        <w:r>
          <w:t xml:space="preserve">Figure </w:t>
        </w:r>
        <w:r>
          <w:rPr>
            <w:noProof/>
          </w:rPr>
          <w:t>5</w:t>
        </w:r>
      </w:fldSimple>
      <w:r>
        <w:t xml:space="preserve">). As shown in </w:t>
      </w:r>
      <w:fldSimple w:instr=" REF _Ref440185712 ">
        <w:r>
          <w:t xml:space="preserve">Figure </w:t>
        </w:r>
        <w:r>
          <w:rPr>
            <w:noProof/>
          </w:rPr>
          <w:t>5</w:t>
        </w:r>
      </w:fldSimple>
      <w:r>
        <w:t xml:space="preserve">, UI elements </w:t>
      </w:r>
      <w:r>
        <w:rPr>
          <w:rStyle w:val="numberreference"/>
          <w:rFonts w:ascii="Times New Roman" w:hAnsi="Times New Roman"/>
          <w:b w:val="0"/>
          <w:color w:val="auto"/>
        </w:rPr>
        <w:t>#s5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w:t>
      </w:r>
      <w:r>
        <w:lastRenderedPageBreak/>
        <w:t xml:space="preserve">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fldSimple w:instr=" REF _Ref459100358 ">
        <w:r w:rsidR="00551D04">
          <w:t xml:space="preserve">Figure </w:t>
        </w:r>
        <w:r w:rsidR="00551D04">
          <w:rPr>
            <w:noProof/>
          </w:rPr>
          <w:t>10</w:t>
        </w:r>
      </w:fldSimple>
      <w:r>
        <w:t xml:space="preserve"> in Section </w:t>
      </w:r>
      <w:fldSimple w:instr=" REF _Ref459208213 \r  ">
        <w:r w:rsidR="00551D04">
          <w:t>4</w:t>
        </w:r>
      </w:fldSimple>
      <w:r>
        <w:t>, shows more detailed results for a measure.</w:t>
      </w:r>
    </w:p>
    <w:p w14:paraId="31641CDC" w14:textId="77777777" w:rsidR="00C34ED1" w:rsidRDefault="00C34ED1"/>
    <w:p w14:paraId="68B3FFA2" w14:textId="77777777" w:rsidR="00C34ED1" w:rsidRDefault="00C34ED1">
      <w:pPr>
        <w:sectPr w:rsidR="00C34ED1">
          <w:pgSz w:w="12240" w:h="15840" w:code="1"/>
          <w:pgMar w:top="1440" w:right="1440" w:bottom="1440" w:left="1440" w:header="504" w:footer="504" w:gutter="0"/>
          <w:cols w:space="720"/>
          <w:titlePg/>
          <w:docGrid w:linePitch="360"/>
        </w:sectPr>
      </w:pPr>
    </w:p>
    <w:p w14:paraId="5C62D047" w14:textId="77777777" w:rsidR="00C34ED1" w:rsidRDefault="00A628CE">
      <w:pPr>
        <w:pStyle w:val="Heading1"/>
      </w:pPr>
      <w:bookmarkStart w:id="125" w:name="_Toc465345867"/>
      <w:bookmarkStart w:id="126" w:name="_Toc465345868"/>
      <w:bookmarkStart w:id="127" w:name="_Ref459207928"/>
      <w:bookmarkStart w:id="128" w:name="_Ref459208213"/>
      <w:bookmarkStart w:id="129" w:name="_Toc467271958"/>
      <w:bookmarkEnd w:id="125"/>
      <w:bookmarkEnd w:id="126"/>
      <w:r>
        <w:lastRenderedPageBreak/>
        <w:t>Measure Results View</w:t>
      </w:r>
      <w:bookmarkEnd w:id="127"/>
      <w:bookmarkEnd w:id="128"/>
      <w:bookmarkEnd w:id="129"/>
    </w:p>
    <w:p w14:paraId="55DD193F" w14:textId="77777777" w:rsidR="00C34ED1" w:rsidRDefault="00A628CE">
      <w:pPr>
        <w:pStyle w:val="Heading2"/>
      </w:pPr>
      <w:bookmarkStart w:id="130" w:name="_Toc467271959"/>
      <w:r>
        <w:t>Overview</w:t>
      </w:r>
      <w:bookmarkEnd w:id="130"/>
    </w:p>
    <w:p w14:paraId="1E1E5D7B" w14:textId="58C8F2B6" w:rsidR="00C34ED1" w:rsidRDefault="00A628CE">
      <w:r>
        <w:t xml:space="preserve">As shown in </w:t>
      </w:r>
      <w:fldSimple w:instr=" REF _Ref459100358   \* MERGEFORMAT ">
        <w:r w:rsidR="00551D04">
          <w:t xml:space="preserve">Figure </w:t>
        </w:r>
        <w:r w:rsidR="00551D04">
          <w:rPr>
            <w:noProof/>
          </w:rPr>
          <w:t>10</w:t>
        </w:r>
      </w:fldSimple>
      <w:r>
        <w:t xml:space="preserve">, the Measure View page displays the detailed information, associated patients, and calculation results for a single measure. In this view, users can add new patients to a measure, update a measure, and delete a measure. To access the Measure View, click on the “Measure Title” link (item </w:t>
      </w:r>
      <w:r>
        <w:rPr>
          <w:rStyle w:val="numberreference"/>
          <w:rFonts w:ascii="Times New Roman" w:hAnsi="Times New Roman"/>
          <w:b w:val="0"/>
          <w:color w:val="auto"/>
        </w:rPr>
        <w:t>#8</w:t>
      </w:r>
      <w:r>
        <w:t xml:space="preserve">) on the Measure Dashboard, as shown in </w:t>
      </w:r>
      <w:fldSimple w:instr=" REF _Ref440185712   \* MERGEFORMAT ">
        <w:r>
          <w:t xml:space="preserve">Figure </w:t>
        </w:r>
        <w:r>
          <w:rPr>
            <w:noProof/>
          </w:rPr>
          <w:t>5</w:t>
        </w:r>
      </w:fldSimple>
      <w:r>
        <w:t>.</w:t>
      </w:r>
    </w:p>
    <w:p w14:paraId="0DF4F820" w14:textId="77777777" w:rsidR="00C34ED1" w:rsidRDefault="00A628CE">
      <w:r>
        <w:t>The Measure View page presents the title and description of the measure, the logic for the measure, and a measure complexity indicator. The page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also shows the results of calculation for a single patient along with an overlay of the calculation results on the measure logic.</w:t>
      </w:r>
    </w:p>
    <w:p w14:paraId="09DF9F32" w14:textId="2F9989A2" w:rsidR="00C34ED1" w:rsidRDefault="00A628CE">
      <w:r>
        <w:t xml:space="preserve">The following UI elements appear at the top of the Measure View page (indicated by their item numbers in </w:t>
      </w:r>
      <w:fldSimple w:instr=" REF _Ref459100358  \* MERGEFORMAT ">
        <w:r w:rsidR="00551D04">
          <w:t xml:space="preserve">Figure </w:t>
        </w:r>
        <w:r w:rsidR="00551D04">
          <w:rPr>
            <w:noProof/>
          </w:rPr>
          <w:t>10</w:t>
        </w:r>
      </w:fldSimple>
      <w:r>
        <w:t>):</w:t>
      </w:r>
    </w:p>
    <w:p w14:paraId="62EB0426" w14:textId="77777777" w:rsidR="00C34ED1" w:rsidRDefault="00A628CE">
      <w:pPr>
        <w:pStyle w:val="NumberedList"/>
        <w:numPr>
          <w:ilvl w:val="0"/>
          <w:numId w:val="41"/>
        </w:numPr>
      </w:pPr>
      <w:r>
        <w:t>Measure Title – Displays the title and description of the measure.</w:t>
      </w:r>
    </w:p>
    <w:p w14:paraId="6D0B0E7A" w14:textId="77777777" w:rsidR="00C34ED1" w:rsidRDefault="00A628CE">
      <w:pPr>
        <w:pStyle w:val="NumberedList"/>
        <w:numPr>
          <w:ilvl w:val="0"/>
          <w:numId w:val="32"/>
        </w:numPr>
      </w:pPr>
      <w:r>
        <w:t>Measure Actions – Allows the user to delete or update a measure definition, activate an alternate view of the measure logic, or open the Beta Clinical Quality Language (CQL) Learning Tool.</w:t>
      </w:r>
    </w:p>
    <w:p w14:paraId="5C375501" w14:textId="77777777" w:rsidR="00C34ED1" w:rsidRDefault="00A628CE">
      <w:pPr>
        <w:pStyle w:val="NumberedList"/>
        <w:numPr>
          <w:ilvl w:val="0"/>
          <w:numId w:val="32"/>
        </w:numPr>
      </w:pPr>
      <w:r>
        <w:t>Measure Complexity – Indicates the measure’s degree of complexity.</w:t>
      </w:r>
    </w:p>
    <w:p w14:paraId="51C4FCC6" w14:textId="77777777" w:rsidR="00C34ED1" w:rsidRDefault="00A628CE">
      <w:pPr>
        <w:pStyle w:val="NumberedList"/>
        <w:numPr>
          <w:ilvl w:val="0"/>
          <w:numId w:val="32"/>
        </w:numPr>
      </w:pPr>
      <w:r>
        <w:t>Measure Subpopulations or Stratifications – Allows access to different subpopulations or stratifications in the measure.</w:t>
      </w:r>
    </w:p>
    <w:p w14:paraId="0D2229F9" w14:textId="77777777" w:rsidR="00C34ED1" w:rsidRDefault="00A628CE">
      <w:pPr>
        <w:pStyle w:val="NumberedList"/>
        <w:numPr>
          <w:ilvl w:val="0"/>
          <w:numId w:val="32"/>
        </w:numPr>
      </w:pPr>
      <w:r>
        <w:t>Measure Logic – Displays a representation of the logic for the measure.</w:t>
      </w:r>
    </w:p>
    <w:p w14:paraId="72B0FA77" w14:textId="77777777" w:rsidR="00C34ED1" w:rsidRDefault="00A628CE">
      <w:pPr>
        <w:pStyle w:val="NumberedList"/>
        <w:numPr>
          <w:ilvl w:val="0"/>
          <w:numId w:val="32"/>
        </w:numPr>
      </w:pPr>
      <w:r>
        <w:t xml:space="preserve">Logic Highlighted </w:t>
      </w:r>
      <w:proofErr w:type="gramStart"/>
      <w:r>
        <w:t>With</w:t>
      </w:r>
      <w:proofErr w:type="gramEnd"/>
      <w:r>
        <w:t xml:space="preserve"> Coverage – Displays the logic for the measure, highlighting which lines of the measure are covered by the test patients.</w:t>
      </w:r>
    </w:p>
    <w:p w14:paraId="0A858C3D" w14:textId="77777777" w:rsidR="00C34ED1" w:rsidRDefault="00A628CE">
      <w:pPr>
        <w:pStyle w:val="NumberedList"/>
        <w:numPr>
          <w:ilvl w:val="0"/>
          <w:numId w:val="32"/>
        </w:numPr>
      </w:pPr>
      <w:r>
        <w:t>Patient Actions – Allows the user to export patient records and access the Patient Bank.</w:t>
      </w:r>
    </w:p>
    <w:p w14:paraId="4061ADF1" w14:textId="77777777" w:rsidR="00C34ED1" w:rsidRDefault="00A628CE">
      <w:pPr>
        <w:pStyle w:val="NumberedList"/>
        <w:numPr>
          <w:ilvl w:val="0"/>
          <w:numId w:val="32"/>
        </w:numPr>
      </w:pPr>
      <w:r>
        <w:t>Percent Successful – Displays the percent of patients currently meeting expectations for the measure.</w:t>
      </w:r>
    </w:p>
    <w:p w14:paraId="7E5ACFB6" w14:textId="77777777" w:rsidR="00C34ED1" w:rsidRDefault="00A628CE">
      <w:pPr>
        <w:pStyle w:val="NumberedList"/>
        <w:numPr>
          <w:ilvl w:val="0"/>
          <w:numId w:val="32"/>
        </w:numPr>
      </w:pPr>
      <w:r>
        <w:t>Patients Passing Count – Displays the current number of patients meeting expectations over the total number of patients in the test deck for the measure.</w:t>
      </w:r>
    </w:p>
    <w:p w14:paraId="7CDF7F29" w14:textId="77777777" w:rsidR="00C34ED1" w:rsidRDefault="00A628CE">
      <w:pPr>
        <w:pStyle w:val="NumberedList"/>
        <w:numPr>
          <w:ilvl w:val="0"/>
          <w:numId w:val="32"/>
        </w:numPr>
      </w:pPr>
      <w:r>
        <w:t>Test Coverage – Displays the percentage of the measure logic that has evaluated to true for the patient test deck. This measure provides a method for determining how much of the logic has been tested.</w:t>
      </w:r>
    </w:p>
    <w:p w14:paraId="251E4673" w14:textId="77777777" w:rsidR="00C34ED1" w:rsidRDefault="00A628CE">
      <w:pPr>
        <w:pStyle w:val="NumberedList"/>
        <w:numPr>
          <w:ilvl w:val="0"/>
          <w:numId w:val="32"/>
        </w:numPr>
      </w:pPr>
      <w:r>
        <w:t>Add Patient – Allows the addition of a new patient to the test deck for this measure.</w:t>
      </w:r>
    </w:p>
    <w:p w14:paraId="15817BAD" w14:textId="77777777" w:rsidR="00B51125" w:rsidRDefault="00C875FF" w:rsidP="00C875FF">
      <w:pPr>
        <w:pStyle w:val="NumberedList"/>
        <w:numPr>
          <w:ilvl w:val="0"/>
          <w:numId w:val="32"/>
        </w:numPr>
      </w:pPr>
      <w:commentRangeStart w:id="131"/>
      <w:ins w:id="132" w:author="Tohline, Chris" w:date="2016-12-02T12:19:00Z">
        <w:r w:rsidRPr="00C875FF">
          <w:t>Measure</w:t>
        </w:r>
      </w:ins>
      <w:commentRangeEnd w:id="131"/>
      <w:ins w:id="133" w:author="Tohline, Chris" w:date="2016-12-02T12:23:00Z">
        <w:r w:rsidR="000F14E1">
          <w:rPr>
            <w:rStyle w:val="CommentReference"/>
          </w:rPr>
          <w:commentReference w:id="131"/>
        </w:r>
      </w:ins>
      <w:ins w:id="134" w:author="Tohline, Chris" w:date="2016-12-02T12:19:00Z">
        <w:r w:rsidRPr="00C875FF">
          <w:t xml:space="preserve"> Upload History – Displays a list of each time the measure was uploaded, and whether the patients passed or failed at that point in time.</w:t>
        </w:r>
      </w:ins>
    </w:p>
    <w:p w14:paraId="237263C8" w14:textId="77777777" w:rsidR="00C34ED1" w:rsidRDefault="00A628CE">
      <w:pPr>
        <w:pStyle w:val="NumberedList"/>
        <w:numPr>
          <w:ilvl w:val="0"/>
          <w:numId w:val="32"/>
        </w:numPr>
      </w:pPr>
      <w:r>
        <w:t>Failing Patient – Displays an example of a patient that is not currently meeting expectations for the measure.</w:t>
      </w:r>
    </w:p>
    <w:p w14:paraId="766AB184" w14:textId="77777777" w:rsidR="00C34ED1" w:rsidRDefault="00A628CE">
      <w:pPr>
        <w:pStyle w:val="NumberedList"/>
        <w:numPr>
          <w:ilvl w:val="0"/>
          <w:numId w:val="32"/>
        </w:numPr>
      </w:pPr>
      <w:r>
        <w:lastRenderedPageBreak/>
        <w:t>Passing Patient – Displays an example of a patient that is meeting expectations.</w:t>
      </w:r>
    </w:p>
    <w:p w14:paraId="76290831" w14:textId="77777777" w:rsidR="00C34ED1" w:rsidRDefault="00A628CE">
      <w:pPr>
        <w:pStyle w:val="NumberedList"/>
        <w:numPr>
          <w:ilvl w:val="0"/>
          <w:numId w:val="32"/>
        </w:numPr>
      </w:pPr>
      <w:r>
        <w:t>Patient Name – Displays the name given to the patient.</w:t>
      </w:r>
    </w:p>
    <w:p w14:paraId="1F2C27BB" w14:textId="77777777" w:rsidR="00C34ED1" w:rsidRDefault="00A628CE">
      <w:pPr>
        <w:pStyle w:val="NumberedList"/>
        <w:numPr>
          <w:ilvl w:val="0"/>
          <w:numId w:val="32"/>
        </w:numPr>
      </w:pPr>
      <w:r>
        <w:t>Patient Status – Displays PASS or FAIL to indicate if the patient is meeting expectations.</w:t>
      </w:r>
    </w:p>
    <w:p w14:paraId="7BFCE202" w14:textId="77777777" w:rsidR="00C34ED1" w:rsidRDefault="00A628CE">
      <w:pPr>
        <w:pStyle w:val="NumberedList"/>
      </w:pPr>
      <w:r>
        <w:t>Expand Patient Results Button – Displays the calculation details of a patient. This display will show the expected and actual values for the patient against the measure.</w:t>
      </w:r>
    </w:p>
    <w:p w14:paraId="2F7765F5" w14:textId="77777777" w:rsidR="00C34ED1" w:rsidRDefault="00A628CE">
      <w:pPr>
        <w:pStyle w:val="NumberedList"/>
      </w:pPr>
      <w:r>
        <w:t>Measure Details – Clicking this button navigates the user to the Measure Details view. This is the current view.</w:t>
      </w:r>
    </w:p>
    <w:p w14:paraId="128F2BF8" w14:textId="1F9ADA5D" w:rsidR="00C34ED1" w:rsidRDefault="00A628CE">
      <w:pPr>
        <w:pStyle w:val="NumberedList"/>
        <w:spacing w:after="240"/>
      </w:pPr>
      <w:r>
        <w:t xml:space="preserve">Patient Dashboard – Clicking this button navigates the user to the Patient Dashboard view. This view is explained in greater detail in Section </w:t>
      </w:r>
      <w:r>
        <w:fldChar w:fldCharType="begin"/>
      </w:r>
      <w:r>
        <w:instrText xml:space="preserve"> REF _Ref464544871 \w \h </w:instrText>
      </w:r>
      <w:r>
        <w:fldChar w:fldCharType="separate"/>
      </w:r>
      <w:r w:rsidR="00551D04">
        <w:t>6</w:t>
      </w:r>
      <w:r>
        <w:fldChar w:fldCharType="end"/>
      </w:r>
      <w:r>
        <w:t>.</w:t>
      </w:r>
    </w:p>
    <w:p w14:paraId="199672E8" w14:textId="77777777" w:rsidR="00C34ED1" w:rsidRDefault="00A628CE">
      <w:pPr>
        <w:pStyle w:val="Figure"/>
        <w:rPr>
          <w:b w:val="0"/>
        </w:rPr>
      </w:pPr>
      <w:commentRangeStart w:id="135"/>
      <w:r>
        <w:rPr>
          <w:noProof/>
        </w:rPr>
        <w:drawing>
          <wp:inline distT="0" distB="0" distL="0" distR="0" wp14:anchorId="426A83AD" wp14:editId="0B4A6B1A">
            <wp:extent cx="6134735" cy="3770633"/>
            <wp:effectExtent l="25400" t="25400" r="37465" b="13970"/>
            <wp:docPr id="34" name="Picture 34" descr="This figure depicts the UI elements in the Measure View page in Bonnie as described in the text immediately preceding the figure." title="Figure 10: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22" cy="3781135"/>
                    </a:xfrm>
                    <a:prstGeom prst="rect">
                      <a:avLst/>
                    </a:prstGeom>
                    <a:ln>
                      <a:solidFill>
                        <a:schemeClr val="tx1"/>
                      </a:solidFill>
                    </a:ln>
                  </pic:spPr>
                </pic:pic>
              </a:graphicData>
            </a:graphic>
          </wp:inline>
        </w:drawing>
      </w:r>
      <w:commentRangeEnd w:id="135"/>
      <w:r w:rsidR="00203890">
        <w:rPr>
          <w:rStyle w:val="CommentReference"/>
          <w:rFonts w:ascii="Times New Roman" w:hAnsi="Times New Roman"/>
          <w:b w:val="0"/>
        </w:rPr>
        <w:commentReference w:id="135"/>
      </w:r>
    </w:p>
    <w:p w14:paraId="3BC2EF65" w14:textId="7DD5EAEB" w:rsidR="00C34ED1" w:rsidRDefault="00A628CE">
      <w:pPr>
        <w:pStyle w:val="FigureCaption"/>
      </w:pPr>
      <w:bookmarkStart w:id="136" w:name="_Ref459100358"/>
      <w:bookmarkStart w:id="137" w:name="_Ref459109233"/>
      <w:bookmarkStart w:id="138" w:name="_Toc467272000"/>
      <w:r>
        <w:t xml:space="preserve">Figure </w:t>
      </w:r>
      <w:fldSimple w:instr=" SEQ Figure \* ARABIC ">
        <w:r w:rsidR="00551D04">
          <w:rPr>
            <w:noProof/>
          </w:rPr>
          <w:t>10</w:t>
        </w:r>
      </w:fldSimple>
      <w:bookmarkEnd w:id="136"/>
      <w:r>
        <w:t>. Measure View</w:t>
      </w:r>
      <w:bookmarkEnd w:id="137"/>
      <w:bookmarkEnd w:id="138"/>
    </w:p>
    <w:p w14:paraId="4066C99D" w14:textId="6025584B" w:rsidR="00C34ED1" w:rsidRDefault="00A628CE">
      <w:r>
        <w:t xml:space="preserve">The following UI elements (indicated by their item numbers in </w:t>
      </w:r>
      <w:fldSimple w:instr=" REF _Ref459100555 ">
        <w:r w:rsidR="00551D04">
          <w:t xml:space="preserve">Figure </w:t>
        </w:r>
        <w:r w:rsidR="00551D04">
          <w:rPr>
            <w:noProof/>
          </w:rPr>
          <w:t>11</w:t>
        </w:r>
      </w:fldSimple>
      <w:r>
        <w:t>) appear at the bottom of the Measure View Page:</w:t>
      </w:r>
    </w:p>
    <w:p w14:paraId="4251504C" w14:textId="77777777" w:rsidR="00C34ED1" w:rsidRDefault="00A628CE">
      <w:pPr>
        <w:pStyle w:val="NumberedList"/>
        <w:numPr>
          <w:ilvl w:val="0"/>
          <w:numId w:val="52"/>
        </w:numPr>
      </w:pPr>
      <w:r>
        <w:t>Data Criteria – Displays the data elements that can be associated with a patient for a given measure. Clicking on any one of these data elements will show the list of codes associated with that data element.</w:t>
      </w:r>
    </w:p>
    <w:p w14:paraId="4482394B" w14:textId="77777777" w:rsidR="00C34ED1" w:rsidRDefault="00A628CE">
      <w:pPr>
        <w:pStyle w:val="NumberedList"/>
      </w:pPr>
      <w:r>
        <w:t>Supplemental Data Elements – Any additional data elements that can be associated with a patient for a given measure. Generally, this includes non-medical patient demographic information.</w:t>
      </w:r>
    </w:p>
    <w:p w14:paraId="52DCC93D" w14:textId="77777777" w:rsidR="00C34ED1" w:rsidRDefault="00A628CE">
      <w:pPr>
        <w:pStyle w:val="Figure"/>
        <w:rPr>
          <w:b w:val="0"/>
        </w:rPr>
      </w:pPr>
      <w:r>
        <w:rPr>
          <w:noProof/>
        </w:rPr>
        <w:lastRenderedPageBreak/>
        <w:drawing>
          <wp:inline distT="0" distB="0" distL="0" distR="0" wp14:anchorId="720771AB" wp14:editId="22A096B2">
            <wp:extent cx="5447774" cy="3283797"/>
            <wp:effectExtent l="19050" t="19050" r="19685" b="12065"/>
            <wp:docPr id="35" name="Picture 35" descr="This figure depicts the measure data criteria and supplemental data elements in the Measure View page in Bonnie as described in the text immediately preceding the figure." title="Figure 11: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2517" cy="3286656"/>
                    </a:xfrm>
                    <a:prstGeom prst="rect">
                      <a:avLst/>
                    </a:prstGeom>
                    <a:ln>
                      <a:solidFill>
                        <a:schemeClr val="tx1"/>
                      </a:solidFill>
                    </a:ln>
                  </pic:spPr>
                </pic:pic>
              </a:graphicData>
            </a:graphic>
          </wp:inline>
        </w:drawing>
      </w:r>
    </w:p>
    <w:p w14:paraId="7B20FE93" w14:textId="6FF318AC" w:rsidR="00C34ED1" w:rsidRDefault="00A628CE">
      <w:pPr>
        <w:pStyle w:val="FigureCaption"/>
      </w:pPr>
      <w:bookmarkStart w:id="139" w:name="_Ref459100555"/>
      <w:bookmarkStart w:id="140" w:name="_Toc467272001"/>
      <w:r>
        <w:t xml:space="preserve">Figure </w:t>
      </w:r>
      <w:fldSimple w:instr=" SEQ Figure \* ARABIC ">
        <w:r w:rsidR="00551D04">
          <w:rPr>
            <w:noProof/>
          </w:rPr>
          <w:t>11</w:t>
        </w:r>
      </w:fldSimple>
      <w:bookmarkEnd w:id="139"/>
      <w:r>
        <w:t>. Measure Data Criteria and Supplemental Data Elements</w:t>
      </w:r>
      <w:bookmarkEnd w:id="140"/>
    </w:p>
    <w:p w14:paraId="3BD3504D" w14:textId="77777777" w:rsidR="00C34ED1" w:rsidRDefault="00A628CE">
      <w:pPr>
        <w:pStyle w:val="Heading2"/>
      </w:pPr>
      <w:bookmarkStart w:id="141" w:name="_Toc439158071"/>
      <w:bookmarkStart w:id="142" w:name="_Toc439158253"/>
      <w:bookmarkStart w:id="143" w:name="_Toc439922492"/>
      <w:bookmarkStart w:id="144" w:name="_Toc439923962"/>
      <w:bookmarkStart w:id="145" w:name="_Toc439924031"/>
      <w:bookmarkStart w:id="146" w:name="_Toc439158072"/>
      <w:bookmarkStart w:id="147" w:name="_Toc439158102"/>
      <w:bookmarkStart w:id="148" w:name="_Toc439158254"/>
      <w:bookmarkStart w:id="149" w:name="_Toc439158284"/>
      <w:bookmarkStart w:id="150" w:name="_Toc439158300"/>
      <w:bookmarkStart w:id="151" w:name="_Toc439158872"/>
      <w:bookmarkStart w:id="152" w:name="_Toc439226574"/>
      <w:bookmarkStart w:id="153" w:name="_Toc439685373"/>
      <w:bookmarkStart w:id="154" w:name="_Toc439685389"/>
      <w:bookmarkStart w:id="155" w:name="_Toc439919289"/>
      <w:bookmarkStart w:id="156" w:name="_Toc439919370"/>
      <w:bookmarkStart w:id="157" w:name="_Toc439922457"/>
      <w:bookmarkStart w:id="158" w:name="_Toc439922493"/>
      <w:bookmarkStart w:id="159" w:name="_Toc439922525"/>
      <w:bookmarkStart w:id="160" w:name="_Toc439923963"/>
      <w:bookmarkStart w:id="161" w:name="_Toc439923995"/>
      <w:bookmarkStart w:id="162" w:name="_Toc439924032"/>
      <w:bookmarkStart w:id="163" w:name="_Toc439924063"/>
      <w:bookmarkStart w:id="164" w:name="_Toc46727196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r>
        <w:t>Measure Logic</w:t>
      </w:r>
      <w:bookmarkEnd w:id="164"/>
    </w:p>
    <w:p w14:paraId="34BC8067" w14:textId="77777777" w:rsidR="00C34ED1" w:rsidRDefault="00A628CE">
      <w:r>
        <w:t xml:space="preserve">The left-hand side of the Measure View contains the measure title, description, and a representation of the logic. The representation of the measure logic is </w:t>
      </w:r>
      <w:proofErr w:type="gramStart"/>
      <w:r>
        <w:t>similar to</w:t>
      </w:r>
      <w:proofErr w:type="gramEnd"/>
      <w:r>
        <w:t xml:space="preserve"> the human-readable display for the measure provided in the MAT measure exports. Some differences in the structure of the logic are a result of restructuring while parsing the measure logic from the HQMF specification. The most notable difference is that relative timings applied to logical groups are distributed down into the statements of the logical group rather than displayed at the level of the grouping.</w:t>
      </w:r>
    </w:p>
    <w:p w14:paraId="3E96AE82" w14:textId="40B7CBCE" w:rsidR="00C34ED1" w:rsidRDefault="00A628CE">
      <w:r>
        <w:t xml:space="preserve">The measure logic section can be used to verify that the measure logic was properly loaded from the HQMF without the loss of any logical conditions. The logic can also be used to evaluate the nature of the calculation of a test patient against the logic (please refer to subsection </w:t>
      </w:r>
      <w:fldSimple w:instr=" REF _Ref459208249 \r  ">
        <w:r w:rsidR="00551D04">
          <w:t>4.4</w:t>
        </w:r>
      </w:fldSimple>
      <w:r>
        <w:t xml:space="preserve">, </w:t>
      </w:r>
      <w:r>
        <w:rPr>
          <w:i/>
        </w:rPr>
        <w:t>Calculation Results</w:t>
      </w:r>
      <w:r>
        <w:t>) and to visualize the test coverage of the measure logic.</w:t>
      </w:r>
    </w:p>
    <w:p w14:paraId="35B188D2" w14:textId="77777777" w:rsidR="00C34ED1" w:rsidRDefault="00A628CE">
      <w:pPr>
        <w:pStyle w:val="Heading2"/>
      </w:pPr>
      <w:bookmarkStart w:id="165" w:name="_Toc467271961"/>
      <w:r>
        <w:t>Creating a New Test Record</w:t>
      </w:r>
      <w:bookmarkEnd w:id="165"/>
    </w:p>
    <w:p w14:paraId="76DAA0B9" w14:textId="771EEDD1" w:rsidR="00C34ED1" w:rsidRDefault="00A628CE">
      <w:r>
        <w:t>To create a new test record, begin by clicking the “Add Patient” button (item #11) in the Measure View (</w:t>
      </w:r>
      <w:fldSimple w:instr=" REF _Ref459100358  ">
        <w:r w:rsidR="00551D04">
          <w:t xml:space="preserve">Figure </w:t>
        </w:r>
        <w:r w:rsidR="00551D04">
          <w:rPr>
            <w:noProof/>
          </w:rPr>
          <w:t>10</w:t>
        </w:r>
      </w:fldSimple>
      <w:r>
        <w:t xml:space="preserve">). This action opens the Patient Builder (shown in </w:t>
      </w:r>
      <w:ins w:id="166" w:author="Tohline, Chris" w:date="2016-12-02T15:40:00Z">
        <w:r w:rsidR="00551D04">
          <w:fldChar w:fldCharType="begin"/>
        </w:r>
        <w:r w:rsidR="00551D04">
          <w:instrText xml:space="preserve"> REF _Ref468456447 </w:instrText>
        </w:r>
      </w:ins>
      <w:r w:rsidR="00551D04">
        <w:fldChar w:fldCharType="separate"/>
      </w:r>
      <w:ins w:id="167" w:author="Tohline, Chris" w:date="2016-12-02T15:40:00Z">
        <w:r w:rsidR="00551D04">
          <w:t xml:space="preserve">Figure </w:t>
        </w:r>
        <w:r w:rsidR="00551D04">
          <w:rPr>
            <w:noProof/>
          </w:rPr>
          <w:t>16</w:t>
        </w:r>
        <w:r w:rsidR="00551D04">
          <w:fldChar w:fldCharType="end"/>
        </w:r>
      </w:ins>
      <w:fldSimple w:instr=" REF _Ref440364143  ">
        <w:del w:id="168" w:author="Tohline, Chris" w:date="2016-12-02T15:34:00Z">
          <w:r w:rsidDel="00551D04">
            <w:delText xml:space="preserve">Figure </w:delText>
          </w:r>
          <w:r w:rsidDel="00551D04">
            <w:rPr>
              <w:noProof/>
            </w:rPr>
            <w:delText>15</w:delText>
          </w:r>
        </w:del>
      </w:fldSimple>
      <w:r>
        <w:t>). Once a patient record has been created, the application returns the user to the Measure View where the user can evaluate the results of calculating the patient against the measure.</w:t>
      </w:r>
    </w:p>
    <w:p w14:paraId="3C54E181" w14:textId="77777777" w:rsidR="00C34ED1" w:rsidRDefault="00A628CE">
      <w:pPr>
        <w:pStyle w:val="Heading2"/>
        <w:keepLines/>
      </w:pPr>
      <w:bookmarkStart w:id="169" w:name="_Ref459207965"/>
      <w:bookmarkStart w:id="170" w:name="_Ref459208120"/>
      <w:bookmarkStart w:id="171" w:name="_Ref459208249"/>
      <w:bookmarkStart w:id="172" w:name="_Toc467271962"/>
      <w:r>
        <w:lastRenderedPageBreak/>
        <w:t>Calculation Results</w:t>
      </w:r>
      <w:bookmarkEnd w:id="169"/>
      <w:bookmarkEnd w:id="170"/>
      <w:bookmarkEnd w:id="171"/>
      <w:bookmarkEnd w:id="172"/>
    </w:p>
    <w:p w14:paraId="1F5BD4ED" w14:textId="0EEDF26D" w:rsidR="00C34ED1" w:rsidRDefault="00A628CE">
      <w:pPr>
        <w:keepNext/>
        <w:keepLines/>
      </w:pPr>
      <w:r>
        <w:t>Once the user has constructed a test patient record, the user can calculate that patient against the logic of the measure in the Measure View (</w:t>
      </w:r>
      <w:fldSimple w:instr=" REF _Ref459100358 ">
        <w:r w:rsidR="00551D04">
          <w:t xml:space="preserve">Figure </w:t>
        </w:r>
        <w:r w:rsidR="00551D04">
          <w:rPr>
            <w:noProof/>
          </w:rPr>
          <w:t>10</w:t>
        </w:r>
      </w:fldSimple>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14:paraId="21045161" w14:textId="77777777" w:rsidR="00C34ED1" w:rsidRDefault="00A628CE">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14:paraId="3DB2C271" w14:textId="26E7A83C" w:rsidR="00C34ED1" w:rsidRDefault="00A628CE">
      <w:r>
        <w:t xml:space="preserve">The Expanded Results View employs the following UI elements (as indicated by their item numbers in </w:t>
      </w:r>
      <w:fldSimple w:instr=" REF _Ref459100788  ">
        <w:r w:rsidR="00551D04">
          <w:t xml:space="preserve">Figure </w:t>
        </w:r>
        <w:r w:rsidR="00551D04">
          <w:rPr>
            <w:noProof/>
          </w:rPr>
          <w:t>12</w:t>
        </w:r>
      </w:fldSimple>
      <w:r>
        <w:t>):</w:t>
      </w:r>
    </w:p>
    <w:p w14:paraId="0DDA387A" w14:textId="77777777" w:rsidR="00C34ED1" w:rsidRDefault="00A628CE">
      <w:pPr>
        <w:pStyle w:val="NumberedList"/>
        <w:numPr>
          <w:ilvl w:val="0"/>
          <w:numId w:val="42"/>
        </w:numPr>
      </w:pPr>
      <w:r>
        <w:t>Failing Population – A population for which the patient fails.</w:t>
      </w:r>
    </w:p>
    <w:p w14:paraId="07B5687B" w14:textId="77777777" w:rsidR="00C34ED1" w:rsidRDefault="00A628CE">
      <w:pPr>
        <w:pStyle w:val="NumberedList"/>
        <w:numPr>
          <w:ilvl w:val="0"/>
          <w:numId w:val="42"/>
        </w:numPr>
      </w:pPr>
      <w:r>
        <w:t>Passing Population – A population for which the patient passes.</w:t>
      </w:r>
    </w:p>
    <w:p w14:paraId="5575E716" w14:textId="77777777" w:rsidR="00C34ED1" w:rsidRDefault="00A628CE">
      <w:pPr>
        <w:pStyle w:val="NumberedList"/>
        <w:numPr>
          <w:ilvl w:val="0"/>
          <w:numId w:val="32"/>
        </w:numPr>
      </w:pPr>
      <w:r>
        <w:t>Population Column – A list of the population types.</w:t>
      </w:r>
    </w:p>
    <w:p w14:paraId="272F1DDF" w14:textId="77777777" w:rsidR="00C34ED1" w:rsidRDefault="00A628CE">
      <w:pPr>
        <w:pStyle w:val="NumberedList"/>
        <w:numPr>
          <w:ilvl w:val="0"/>
          <w:numId w:val="32"/>
        </w:numPr>
      </w:pPr>
      <w:r>
        <w:t>Expected Value – The user-defined expected value for the population.</w:t>
      </w:r>
    </w:p>
    <w:p w14:paraId="5599B68C" w14:textId="77777777" w:rsidR="00C34ED1" w:rsidRDefault="00A628CE">
      <w:pPr>
        <w:pStyle w:val="NumberedList"/>
        <w:numPr>
          <w:ilvl w:val="0"/>
          <w:numId w:val="32"/>
        </w:numPr>
      </w:pPr>
      <w:r>
        <w:t>Actual Value – The calculated value for that population.</w:t>
      </w:r>
    </w:p>
    <w:p w14:paraId="04FCFE17" w14:textId="77777777" w:rsidR="00C34ED1" w:rsidRDefault="00A628CE">
      <w:pPr>
        <w:pStyle w:val="NumberedList"/>
        <w:numPr>
          <w:ilvl w:val="0"/>
          <w:numId w:val="32"/>
        </w:numPr>
      </w:pPr>
      <w:r>
        <w:t>Edit Patient Button – Allows editing of the selected patient.</w:t>
      </w:r>
    </w:p>
    <w:p w14:paraId="78AC7B0A" w14:textId="77777777" w:rsidR="00C34ED1" w:rsidRDefault="00A628CE">
      <w:pPr>
        <w:pStyle w:val="NumberedList"/>
        <w:numPr>
          <w:ilvl w:val="0"/>
          <w:numId w:val="32"/>
        </w:numPr>
      </w:pPr>
      <w:r>
        <w:t>Clone Patient Button – Allows cloning of the selected patient.</w:t>
      </w:r>
    </w:p>
    <w:p w14:paraId="0BF921CD" w14:textId="77777777" w:rsidR="00C34ED1" w:rsidRDefault="00A628CE">
      <w:pPr>
        <w:pStyle w:val="NumberedList"/>
        <w:numPr>
          <w:ilvl w:val="0"/>
          <w:numId w:val="32"/>
        </w:numPr>
      </w:pPr>
      <w:r>
        <w:t>Delete Patient Button – Allows deleting of the selected patient.</w:t>
      </w:r>
    </w:p>
    <w:p w14:paraId="6F926FFD" w14:textId="77777777" w:rsidR="00C34ED1" w:rsidRDefault="00A628CE">
      <w:pPr>
        <w:pStyle w:val="NumberedList"/>
        <w:spacing w:after="240"/>
      </w:pPr>
      <w:r>
        <w:t>Share Patient Button – Allows sharing the selected patient to the Patient Bank. If already shared, this will display as “</w:t>
      </w:r>
      <w:proofErr w:type="spellStart"/>
      <w:r>
        <w:t>Unshare</w:t>
      </w:r>
      <w:proofErr w:type="spellEnd"/>
      <w:r>
        <w:t>” and will allow the patient to be retracted from the Patient Bank.</w:t>
      </w:r>
    </w:p>
    <w:p w14:paraId="5FDF37CA" w14:textId="77777777" w:rsidR="00C34ED1" w:rsidRDefault="00A628CE">
      <w:pPr>
        <w:pStyle w:val="Figure"/>
        <w:rPr>
          <w:b w:val="0"/>
        </w:rPr>
      </w:pPr>
      <w:r>
        <w:rPr>
          <w:noProof/>
        </w:rPr>
        <w:drawing>
          <wp:inline distT="0" distB="0" distL="0" distR="0" wp14:anchorId="05C201F6" wp14:editId="7ED1DEEE">
            <wp:extent cx="2635681" cy="2583180"/>
            <wp:effectExtent l="25400" t="25400" r="31750" b="33020"/>
            <wp:docPr id="30" name="Picture 30" descr="This figure shows the Expanded Results View as described in the text immediately preceding the figure." title="Figure 12: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14:paraId="116C3C64" w14:textId="115AF9E8" w:rsidR="00C34ED1" w:rsidRDefault="00A628CE">
      <w:pPr>
        <w:pStyle w:val="FigureCaption"/>
      </w:pPr>
      <w:bookmarkStart w:id="173" w:name="_Ref459100788"/>
      <w:bookmarkStart w:id="174" w:name="_Toc467272002"/>
      <w:r>
        <w:t xml:space="preserve">Figure </w:t>
      </w:r>
      <w:fldSimple w:instr=" SEQ Figure \* ARABIC ">
        <w:r w:rsidR="00551D04">
          <w:rPr>
            <w:noProof/>
          </w:rPr>
          <w:t>12</w:t>
        </w:r>
      </w:fldSimple>
      <w:bookmarkEnd w:id="173"/>
      <w:r>
        <w:t>. Expanded Results View</w:t>
      </w:r>
      <w:bookmarkEnd w:id="174"/>
    </w:p>
    <w:p w14:paraId="00559369" w14:textId="124372D2" w:rsidR="00C34ED1" w:rsidRDefault="00A628CE">
      <w:pPr>
        <w:spacing w:after="240"/>
      </w:pPr>
      <w:r>
        <w:lastRenderedPageBreak/>
        <w:t xml:space="preserve">Clicking the “Expand Patient Results” button also displays the patient results calculated against each line of logic. This information is displayed in the measure logic section of the view by highlighting the lines of logic. As shown in </w:t>
      </w:r>
      <w:fldSimple w:instr=" REF _Ref459100814  ">
        <w:r w:rsidR="00551D04">
          <w:t xml:space="preserve">Figure </w:t>
        </w:r>
        <w:r w:rsidR="00551D04">
          <w:rPr>
            <w:noProof/>
          </w:rPr>
          <w:t>13</w:t>
        </w:r>
      </w:fldSimple>
      <w:r>
        <w:t xml:space="preserve"> and </w:t>
      </w:r>
      <w:fldSimple w:instr=" REF _Ref459100823  ">
        <w:r w:rsidR="00551D04">
          <w:t xml:space="preserve">Figure </w:t>
        </w:r>
        <w:r w:rsidR="00551D04">
          <w:rPr>
            <w:noProof/>
          </w:rPr>
          <w:t>14</w:t>
        </w:r>
      </w:fldSimple>
      <w:r>
        <w:t>, a green highlight (accompanied by a check mark) indicates a passing result for the logic calculation, while a red highlight—accompanied by an “x” or an asterisk (“*”)</w:t>
      </w:r>
      <w:r>
        <w:rPr>
          <w:rFonts w:ascii="Helvetica" w:eastAsia="Helvetica" w:hAnsi="Helvetica" w:cs="Helvetica"/>
        </w:rPr>
        <w:t>—</w:t>
      </w:r>
      <w:r>
        <w:t>indicates a failing result over the applicable lines of text.</w:t>
      </w:r>
    </w:p>
    <w:p w14:paraId="6E04D6C5" w14:textId="77777777" w:rsidR="00C34ED1" w:rsidRDefault="00A628CE">
      <w:pPr>
        <w:pStyle w:val="Figure"/>
        <w:rPr>
          <w:b w:val="0"/>
        </w:rPr>
      </w:pPr>
      <w:r>
        <w:rPr>
          <w:noProof/>
        </w:rPr>
        <w:drawing>
          <wp:inline distT="0" distB="0" distL="0" distR="0" wp14:anchorId="546242E0" wp14:editId="58AC734D">
            <wp:extent cx="5486400" cy="2683819"/>
            <wp:effectExtent l="19050" t="19050" r="19050" b="21590"/>
            <wp:docPr id="16" name="Picture 16" descr="This figure depicts the logic calculation highlight (passing results) for the Initial Population as described in the paragraph following the image." title="Figure 13.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a:blip r:embed="rId42"/>
                    <a:stretch>
                      <a:fillRect/>
                    </a:stretch>
                  </pic:blipFill>
                  <pic:spPr bwMode="auto">
                    <a:xfrm>
                      <a:off x="0" y="0"/>
                      <a:ext cx="5486400" cy="26838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B0232D" w14:textId="2C57514E" w:rsidR="00C34ED1" w:rsidRDefault="00A628CE">
      <w:pPr>
        <w:pStyle w:val="FigureCaption"/>
      </w:pPr>
      <w:bookmarkStart w:id="175" w:name="_Ref459100814"/>
      <w:bookmarkStart w:id="176" w:name="_Toc467272003"/>
      <w:r>
        <w:t xml:space="preserve">Figure </w:t>
      </w:r>
      <w:fldSimple w:instr=" SEQ Figure \* ARABIC ">
        <w:r w:rsidR="00551D04">
          <w:rPr>
            <w:noProof/>
          </w:rPr>
          <w:t>13</w:t>
        </w:r>
      </w:fldSimple>
      <w:bookmarkEnd w:id="175"/>
      <w:r>
        <w:t xml:space="preserve">. </w:t>
      </w:r>
      <w:bookmarkStart w:id="177" w:name="_Toc439154846"/>
      <w:r>
        <w:t>Logic Calculation Highlight – Passing Results</w:t>
      </w:r>
      <w:bookmarkEnd w:id="176"/>
      <w:bookmarkEnd w:id="177"/>
    </w:p>
    <w:p w14:paraId="624254E1" w14:textId="11DFD16C" w:rsidR="00C34ED1" w:rsidRDefault="00405511">
      <w:fldSimple w:instr=" REF _Ref459100814 ">
        <w:r w:rsidR="00551D04">
          <w:t xml:space="preserve">Figure </w:t>
        </w:r>
        <w:r w:rsidR="00551D04">
          <w:rPr>
            <w:noProof/>
          </w:rPr>
          <w:t>13</w:t>
        </w:r>
      </w:fldSimple>
      <w:r w:rsidR="00A628CE">
        <w:t xml:space="preserve"> shows the results of a single patient calculated against the measure logic. The highlighting of the measure logic for calculation is intended to provide a clearer understanding of why a patient is calculating to a specific population. The highlighting of the logic text uses the following indications of status:</w:t>
      </w:r>
    </w:p>
    <w:p w14:paraId="25BF2C48" w14:textId="77777777" w:rsidR="00C34ED1" w:rsidRDefault="00A628CE">
      <w:pPr>
        <w:pStyle w:val="BulletListMultiple"/>
        <w:spacing w:before="0" w:after="120"/>
      </w:pPr>
      <w:r>
        <w:t>Logic evaluated to TRUE – Green highlighting along with a checkmark icon</w:t>
      </w:r>
    </w:p>
    <w:p w14:paraId="32129941" w14:textId="77777777" w:rsidR="00C34ED1" w:rsidRDefault="00A628CE">
      <w:pPr>
        <w:pStyle w:val="BulletListMultiple"/>
        <w:spacing w:before="0" w:after="120"/>
      </w:pPr>
      <w:r>
        <w:t>Logic evaluated to FALSE – Red highlighting along with an “x” icon</w:t>
      </w:r>
    </w:p>
    <w:p w14:paraId="0E8E16F4" w14:textId="77777777" w:rsidR="00C34ED1" w:rsidRDefault="00A628CE">
      <w:pPr>
        <w:pStyle w:val="BulletListMultipleLast"/>
      </w:pPr>
      <w:r>
        <w:t>Unaligned Specific Occurrences – Red highlighting along with a bold red asterisk icon (“</w:t>
      </w:r>
      <w:r>
        <w:rPr>
          <w:b/>
          <w:szCs w:val="24"/>
        </w:rPr>
        <w:t>*</w:t>
      </w:r>
      <w:r>
        <w:t>”)</w:t>
      </w:r>
    </w:p>
    <w:p w14:paraId="7C1334ED" w14:textId="67C86D2A" w:rsidR="00C34ED1" w:rsidRDefault="00A628CE">
      <w:r>
        <w:t xml:space="preserve">The results of the calculation in </w:t>
      </w:r>
      <w:fldSimple w:instr=" REF _Ref459100814 ">
        <w:r w:rsidR="00551D04">
          <w:t xml:space="preserve">Figure </w:t>
        </w:r>
        <w:r w:rsidR="00551D04">
          <w:rPr>
            <w:noProof/>
          </w:rPr>
          <w:t>13</w:t>
        </w:r>
      </w:fldSimple>
      <w:r>
        <w:t xml:space="preserve"> are that the patient aligns with the logic of the initial patient population (IPP). The highlighting of the logic in </w:t>
      </w:r>
      <w:fldSimple w:instr=" REF _Ref459100814 ">
        <w:r w:rsidR="00551D04">
          <w:t xml:space="preserve">Figure </w:t>
        </w:r>
        <w:r w:rsidR="00551D04">
          <w:rPr>
            <w:noProof/>
          </w:rPr>
          <w:t>13</w:t>
        </w:r>
      </w:fldSimple>
      <w:r>
        <w:t xml:space="preserve"> indicates that every AND condition evaluated to true and at least one condition from each OR evaluated to true. Based on this calculation, the IPP evaluates to true for the patient.</w:t>
      </w:r>
    </w:p>
    <w:p w14:paraId="07E26156" w14:textId="77777777" w:rsidR="00C34ED1" w:rsidRDefault="00A628CE">
      <w:pPr>
        <w:pStyle w:val="Figure"/>
        <w:rPr>
          <w:b w:val="0"/>
        </w:rPr>
      </w:pPr>
      <w:r>
        <w:rPr>
          <w:noProof/>
        </w:rPr>
        <w:lastRenderedPageBreak/>
        <w:drawing>
          <wp:inline distT="0" distB="0" distL="0" distR="0" wp14:anchorId="6AD02856" wp14:editId="4EA86380">
            <wp:extent cx="5486400" cy="2737325"/>
            <wp:effectExtent l="19050" t="19050" r="19050" b="25400"/>
            <wp:docPr id="19" name="Picture 19" descr="This figure image depicts the logic calculation highlight (failing results) for the Initial Population.  In Figure 14, all the logical statements are highlighted in red, indicating that all statements evaluate to false. Figure 14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Figure 14 indicate that the patient is not included in the IPP." title="Figure 14.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737325"/>
                    </a:xfrm>
                    <a:prstGeom prst="rect">
                      <a:avLst/>
                    </a:prstGeom>
                    <a:ln>
                      <a:solidFill>
                        <a:schemeClr val="tx1"/>
                      </a:solidFill>
                    </a:ln>
                  </pic:spPr>
                </pic:pic>
              </a:graphicData>
            </a:graphic>
          </wp:inline>
        </w:drawing>
      </w:r>
    </w:p>
    <w:p w14:paraId="12BCCFD3" w14:textId="2040DADD" w:rsidR="00C34ED1" w:rsidRDefault="00A628CE">
      <w:pPr>
        <w:pStyle w:val="FigureCaption"/>
      </w:pPr>
      <w:bookmarkStart w:id="178" w:name="_Ref459100823"/>
      <w:bookmarkStart w:id="179" w:name="_Toc467272004"/>
      <w:r>
        <w:t xml:space="preserve">Figure </w:t>
      </w:r>
      <w:fldSimple w:instr=" SEQ Figure \* ARABIC ">
        <w:r w:rsidR="00551D04">
          <w:rPr>
            <w:noProof/>
          </w:rPr>
          <w:t>14</w:t>
        </w:r>
      </w:fldSimple>
      <w:bookmarkEnd w:id="178"/>
      <w:r>
        <w:t>. Logic Calculation Highlight – Failing Results</w:t>
      </w:r>
      <w:bookmarkEnd w:id="179"/>
    </w:p>
    <w:p w14:paraId="707D923D" w14:textId="19CCCA51" w:rsidR="00C34ED1" w:rsidRDefault="00A628CE">
      <w:r>
        <w:t xml:space="preserve">In </w:t>
      </w:r>
      <w:fldSimple w:instr=" REF _Ref459100823  ">
        <w:r w:rsidR="00551D04">
          <w:t xml:space="preserve">Figure </w:t>
        </w:r>
        <w:r w:rsidR="00551D04">
          <w:rPr>
            <w:noProof/>
          </w:rPr>
          <w:t>14</w:t>
        </w:r>
      </w:fldSimple>
      <w:r>
        <w:t xml:space="preserve">, all the logical statements are highlighted in red, indicating that all statements evaluate to false. </w:t>
      </w:r>
      <w:fldSimple w:instr=" REF _Ref459100823  ">
        <w:r w:rsidR="00551D04">
          <w:t xml:space="preserve">Figure </w:t>
        </w:r>
        <w:r w:rsidR="00551D04">
          <w:rPr>
            <w:noProof/>
          </w:rPr>
          <w:t>14</w:t>
        </w:r>
      </w:fldSimple>
      <w:r>
        <w:t xml:space="preserve">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(noted by an asterisk) helps to identify which lines referencing that occurrence may cause the calculation to evaluate to false. The results calculated in </w:t>
      </w:r>
      <w:fldSimple w:instr=" REF _Ref459100823  ">
        <w:r w:rsidR="00551D04">
          <w:t xml:space="preserve">Figure </w:t>
        </w:r>
        <w:r w:rsidR="00551D04">
          <w:rPr>
            <w:noProof/>
          </w:rPr>
          <w:t>14</w:t>
        </w:r>
      </w:fldSimple>
      <w:r>
        <w:t xml:space="preserve"> indicate that the patient is not included in the IPP.</w:t>
      </w:r>
    </w:p>
    <w:p w14:paraId="1C601E08" w14:textId="77777777" w:rsidR="00C34ED1" w:rsidRDefault="00A628CE">
      <w:pPr>
        <w:pStyle w:val="Heading2"/>
      </w:pPr>
      <w:bookmarkStart w:id="180" w:name="_Toc467271963"/>
      <w:r>
        <w:t>Editing a Test Record</w:t>
      </w:r>
      <w:bookmarkEnd w:id="180"/>
    </w:p>
    <w:p w14:paraId="2E6CD3BA" w14:textId="0AD29459" w:rsidR="00C34ED1" w:rsidRDefault="00A628CE">
      <w:r>
        <w:t>The user can edit a test patient from the Measure View (</w:t>
      </w:r>
      <w:fldSimple w:instr=" REF _Ref459100358  ">
        <w:r w:rsidR="00551D04">
          <w:t xml:space="preserve">Figure </w:t>
        </w:r>
        <w:r w:rsidR="00551D04">
          <w:rPr>
            <w:noProof/>
          </w:rPr>
          <w:t>10</w:t>
        </w:r>
      </w:fldSimple>
      <w:r>
        <w:t xml:space="preserve">) by clicking the “Edit” button. The user accesses the “Edit” button for a patient (item </w:t>
      </w:r>
      <w:r>
        <w:rPr>
          <w:rStyle w:val="numberreference"/>
          <w:rFonts w:ascii="Times New Roman" w:hAnsi="Times New Roman"/>
          <w:b w:val="0"/>
          <w:color w:val="auto"/>
        </w:rPr>
        <w:t>#6</w:t>
      </w:r>
      <w:r>
        <w:t xml:space="preserve"> in </w:t>
      </w:r>
      <w:fldSimple w:instr=" REF _Ref459100788  ">
        <w:r w:rsidR="00551D04">
          <w:t xml:space="preserve">Figure </w:t>
        </w:r>
        <w:r w:rsidR="00551D04">
          <w:rPr>
            <w:noProof/>
          </w:rPr>
          <w:t>12</w:t>
        </w:r>
      </w:fldSimple>
      <w:r>
        <w:t xml:space="preserve">), accessible after expanding the patient result. Clicking the “Edit” button opens the Patient Builder (as shown in </w:t>
      </w:r>
      <w:fldSimple w:instr=" REF _Ref440364143  ">
        <w:ins w:id="181" w:author="Tohline, Chris" w:date="2016-12-02T15:41:00Z">
          <w:r w:rsidR="00551D04">
            <w:rPr>
              <w:b/>
              <w:bCs/>
            </w:rPr>
            <w:fldChar w:fldCharType="begin"/>
          </w:r>
          <w:r w:rsidR="00551D04">
            <w:instrText xml:space="preserve"> REF _Ref468456447 </w:instrText>
          </w:r>
        </w:ins>
        <w:r w:rsidR="00551D04">
          <w:rPr>
            <w:b/>
            <w:bCs/>
          </w:rPr>
          <w:fldChar w:fldCharType="separate"/>
        </w:r>
        <w:ins w:id="182" w:author="Tohline, Chris" w:date="2016-12-02T15:41:00Z">
          <w:r w:rsidR="00551D04">
            <w:t xml:space="preserve">Figure </w:t>
          </w:r>
          <w:r w:rsidR="00551D04">
            <w:rPr>
              <w:noProof/>
            </w:rPr>
            <w:t>16</w:t>
          </w:r>
          <w:r w:rsidR="00551D04">
            <w:rPr>
              <w:b/>
              <w:bCs/>
            </w:rPr>
            <w:fldChar w:fldCharType="end"/>
          </w:r>
        </w:ins>
        <w:del w:id="183" w:author="Tohline, Chris" w:date="2016-12-02T15:34:00Z">
          <w:r w:rsidDel="00551D04">
            <w:delText xml:space="preserve">Figure </w:delText>
          </w:r>
          <w:r w:rsidDel="00551D04">
            <w:rPr>
              <w:noProof/>
            </w:rPr>
            <w:delText>15</w:delText>
          </w:r>
        </w:del>
      </w:fldSimple>
      <w:r>
        <w:t>) with the data populated for that patient. Once a patient record has been edited and saved, the application returns the user to the Measure View.</w:t>
      </w:r>
    </w:p>
    <w:p w14:paraId="2003509A" w14:textId="77777777" w:rsidR="00C34ED1" w:rsidRDefault="00A628CE">
      <w:pPr>
        <w:pStyle w:val="Heading2"/>
      </w:pPr>
      <w:bookmarkStart w:id="184" w:name="_Toc467271964"/>
      <w:r>
        <w:t>Cloning a Test Record</w:t>
      </w:r>
      <w:bookmarkEnd w:id="184"/>
    </w:p>
    <w:p w14:paraId="3A37E91B" w14:textId="660FD415" w:rsidR="00C34ED1" w:rsidRDefault="00A628CE">
      <w:r>
        <w:t>The user can clone a test patient from the Measure View (</w:t>
      </w:r>
      <w:fldSimple w:instr=" REF _Ref459100358  ">
        <w:r w:rsidR="00551D04">
          <w:t xml:space="preserve">Figure </w:t>
        </w:r>
        <w:r w:rsidR="00551D04">
          <w:rPr>
            <w:noProof/>
          </w:rPr>
          <w:t>10</w:t>
        </w:r>
      </w:fldSimple>
      <w:r>
        <w:t xml:space="preserve">) by clicking the “Clone” button (item </w:t>
      </w:r>
      <w:r>
        <w:rPr>
          <w:rStyle w:val="numberreference"/>
          <w:rFonts w:ascii="Times New Roman" w:hAnsi="Times New Roman"/>
          <w:b w:val="0"/>
          <w:color w:val="auto"/>
        </w:rPr>
        <w:t>#7</w:t>
      </w:r>
      <w:r>
        <w:t xml:space="preserve"> in </w:t>
      </w:r>
      <w:fldSimple w:instr=" REF _Ref459100788  ">
        <w:r w:rsidR="00551D04">
          <w:t xml:space="preserve">Figure </w:t>
        </w:r>
        <w:r w:rsidR="00551D04">
          <w:rPr>
            <w:noProof/>
          </w:rPr>
          <w:t>12</w:t>
        </w:r>
      </w:fldSimple>
      <w:r>
        <w:t>) to the immediate right of the “Edit” button, accessible after expanding the patient result. This action opens the Patient Builder (</w:t>
      </w:r>
      <w:fldSimple w:instr=" REF _Ref440364143 ">
        <w:ins w:id="185" w:author="Tohline, Chris" w:date="2016-12-02T15:41:00Z">
          <w:r w:rsidR="00551D04">
            <w:rPr>
              <w:b/>
              <w:bCs/>
            </w:rPr>
            <w:fldChar w:fldCharType="begin"/>
          </w:r>
          <w:r w:rsidR="00551D04">
            <w:instrText xml:space="preserve"> REF _Ref468456447 </w:instrText>
          </w:r>
        </w:ins>
        <w:r w:rsidR="00551D04">
          <w:rPr>
            <w:b/>
            <w:bCs/>
          </w:rPr>
          <w:fldChar w:fldCharType="separate"/>
        </w:r>
        <w:ins w:id="186" w:author="Tohline, Chris" w:date="2016-12-02T15:41:00Z">
          <w:r w:rsidR="00551D04">
            <w:t xml:space="preserve">Figure </w:t>
          </w:r>
          <w:r w:rsidR="00551D04">
            <w:rPr>
              <w:noProof/>
            </w:rPr>
            <w:t>16</w:t>
          </w:r>
          <w:r w:rsidR="00551D04">
            <w:rPr>
              <w:b/>
              <w:bCs/>
            </w:rPr>
            <w:fldChar w:fldCharType="end"/>
          </w:r>
        </w:ins>
        <w:del w:id="187" w:author="Tohline, Chris" w:date="2016-12-02T15:34:00Z">
          <w:r w:rsidDel="00551D04">
            <w:delText xml:space="preserve">Figure </w:delText>
          </w:r>
          <w:r w:rsidDel="00551D04">
            <w:rPr>
              <w:noProof/>
            </w:rPr>
            <w:delText>15</w:delText>
          </w:r>
        </w:del>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0DF67D64" w14:textId="77777777" w:rsidR="00C34ED1" w:rsidRDefault="00A628CE">
      <w:pPr>
        <w:pStyle w:val="Heading2"/>
      </w:pPr>
      <w:bookmarkStart w:id="188" w:name="_Toc467271965"/>
      <w:r>
        <w:lastRenderedPageBreak/>
        <w:t>Deleting a Test Record</w:t>
      </w:r>
      <w:bookmarkEnd w:id="188"/>
    </w:p>
    <w:p w14:paraId="44350ADE" w14:textId="17323190" w:rsidR="00C34ED1" w:rsidRDefault="00A628CE">
      <w:r>
        <w:t>The user can delete a test patient from the Measure View (</w:t>
      </w:r>
      <w:fldSimple w:instr=" REF _Ref459100358  ">
        <w:r w:rsidR="00551D04">
          <w:t xml:space="preserve">Figure </w:t>
        </w:r>
        <w:r w:rsidR="00551D04">
          <w:rPr>
            <w:noProof/>
          </w:rPr>
          <w:t>10</w:t>
        </w:r>
      </w:fldSimple>
      <w:r>
        <w:t xml:space="preserve">) by clicking the “Delete” icon (item </w:t>
      </w:r>
      <w:r>
        <w:rPr>
          <w:rStyle w:val="numberreference"/>
          <w:rFonts w:ascii="Times New Roman" w:hAnsi="Times New Roman"/>
          <w:b w:val="0"/>
          <w:color w:val="auto"/>
        </w:rPr>
        <w:t>#8</w:t>
      </w:r>
      <w:r>
        <w:t xml:space="preserve"> in </w:t>
      </w:r>
      <w:fldSimple w:instr=" REF _Ref459100788  ">
        <w:r w:rsidR="00551D04">
          <w:t xml:space="preserve">Figure </w:t>
        </w:r>
        <w:r w:rsidR="00551D04">
          <w:rPr>
            <w:noProof/>
          </w:rPr>
          <w:t>12</w:t>
        </w:r>
      </w:fldSimple>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41EEC090" w14:textId="77777777" w:rsidR="00C34ED1" w:rsidRDefault="00A628CE">
      <w:pPr>
        <w:pStyle w:val="Heading2"/>
      </w:pPr>
      <w:bookmarkStart w:id="189" w:name="_Toc467271966"/>
      <w:r>
        <w:t>Sharing a Test Record</w:t>
      </w:r>
      <w:bookmarkEnd w:id="189"/>
    </w:p>
    <w:p w14:paraId="7F5E2CF3" w14:textId="6741DAD5" w:rsidR="00C34ED1" w:rsidRDefault="00A628CE">
      <w:r>
        <w:t>The user can share a test patient from the Measure View (</w:t>
      </w:r>
      <w:fldSimple w:instr=" REF _Ref459100358  ">
        <w:r w:rsidR="00551D04">
          <w:t xml:space="preserve">Figure </w:t>
        </w:r>
        <w:r w:rsidR="00551D04">
          <w:rPr>
            <w:noProof/>
          </w:rPr>
          <w:t>10</w:t>
        </w:r>
      </w:fldSimple>
      <w:r>
        <w:t xml:space="preserve">) by clicking the “Share” button (item </w:t>
      </w:r>
      <w:r>
        <w:rPr>
          <w:rStyle w:val="numberreference"/>
          <w:rFonts w:ascii="Times New Roman" w:hAnsi="Times New Roman"/>
          <w:b w:val="0"/>
          <w:color w:val="auto"/>
        </w:rPr>
        <w:t>#9</w:t>
      </w:r>
      <w:r>
        <w:t xml:space="preserve"> in </w:t>
      </w:r>
      <w:fldSimple w:instr=" REF _Ref459100788  ">
        <w:r w:rsidR="00551D04">
          <w:t xml:space="preserve">Figure </w:t>
        </w:r>
        <w:r w:rsidR="00551D04">
          <w:rPr>
            <w:noProof/>
          </w:rPr>
          <w:t>12</w:t>
        </w:r>
      </w:fldSimple>
      <w:r>
        <w:t xml:space="preserve">), accessible after expanding the patient result. Sharing a patient allows that patient to be accessible to other users through the Patient Bank. If the patient is already shared, the user may use this button to stop sharing the patient. Section </w:t>
      </w:r>
      <w:fldSimple w:instr=" REF _Ref459208091 \r  ">
        <w:ins w:id="190" w:author="Tohline, Chris" w:date="2016-12-02T15:34:00Z">
          <w:r w:rsidR="00551D04">
            <w:t>9</w:t>
          </w:r>
        </w:ins>
        <w:del w:id="191" w:author="Tohline, Chris" w:date="2016-12-02T15:34:00Z">
          <w:r w:rsidDel="00551D04">
            <w:delText>8</w:delText>
          </w:r>
        </w:del>
      </w:fldSimple>
      <w:r>
        <w:t xml:space="preserve"> provides more detail on the Patient Bank.</w:t>
      </w:r>
    </w:p>
    <w:p w14:paraId="5AEF61E8" w14:textId="77777777" w:rsidR="00C34ED1" w:rsidRDefault="00A628CE">
      <w:pPr>
        <w:pStyle w:val="Heading2"/>
      </w:pPr>
      <w:bookmarkStart w:id="192" w:name="_Toc467271967"/>
      <w:r>
        <w:t>Updating a Measure</w:t>
      </w:r>
      <w:bookmarkEnd w:id="192"/>
    </w:p>
    <w:p w14:paraId="2C8BF665" w14:textId="16AD6556" w:rsidR="00C34ED1" w:rsidRDefault="00A628CE">
      <w:pPr>
        <w:rPr>
          <w:ins w:id="193" w:author="Tohline, Chris" w:date="2016-12-02T15:32:00Z"/>
        </w:rPr>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fldSimple w:instr=" REF _Ref459100358  ">
        <w:r w:rsidR="00551D04">
          <w:t xml:space="preserve">Figure </w:t>
        </w:r>
        <w:r w:rsidR="00551D04">
          <w:rPr>
            <w:noProof/>
          </w:rPr>
          <w:t>10</w:t>
        </w:r>
      </w:fldSimple>
      <w:r>
        <w:t xml:space="preserve">). The “Update Measures” button displays the Update Measure Dialog (shown in </w:t>
      </w:r>
      <w:fldSimple w:instr=" REF _Ref459100171  ">
        <w:r w:rsidR="00551D04">
          <w:t xml:space="preserve">Figure </w:t>
        </w:r>
        <w:r w:rsidR="00551D04">
          <w:rPr>
            <w:noProof/>
          </w:rPr>
          <w:t>9</w:t>
        </w:r>
      </w:fldSimple>
      <w:r>
        <w:t xml:space="preserve">), which allows the user to specify a new zip package for a measure exported from the MAT. Once the new measure package has been entered, the user clicks the “Load” button, which updates the measure definition and </w:t>
      </w:r>
      <w:ins w:id="194" w:author="Tohline, Chris" w:date="2016-12-02T15:32:00Z">
        <w:r w:rsidR="00551D04">
          <w:t>displays the popup window shown below. The window displays exactly which patients were affected by the updated measure.</w:t>
        </w:r>
      </w:ins>
      <w:del w:id="195" w:author="Tohline, Chris" w:date="2016-12-02T15:32:00Z">
        <w:r w:rsidDel="00551D04">
          <w:delText>returns the user to the Measure View with the updated measure definition.</w:delText>
        </w:r>
      </w:del>
    </w:p>
    <w:p w14:paraId="1F18A00E" w14:textId="77777777" w:rsidR="00551D04" w:rsidRDefault="00551D04" w:rsidP="00551D04">
      <w:pPr>
        <w:rPr>
          <w:ins w:id="196" w:author="Tohline, Chris" w:date="2016-12-02T15:32:00Z"/>
        </w:rPr>
      </w:pPr>
      <w:ins w:id="197" w:author="Tohline, Chris" w:date="2016-12-02T15:32:00Z">
        <w:r w:rsidRPr="00222F1B">
          <w:rPr>
            <w:noProof/>
          </w:rPr>
          <w:lastRenderedPageBreak/>
          <w:drawing>
            <wp:inline distT="0" distB="0" distL="0" distR="0" wp14:anchorId="1B11F88C" wp14:editId="1B78CBF5">
              <wp:extent cx="4972050" cy="4609465"/>
              <wp:effectExtent l="0" t="0" r="6350" b="0"/>
              <wp:docPr id="29" name="Picture 29" descr="Figure 14 shows the Measure Upload Summary Popup. At the top, it displays that a measure has been uploaded or updating successfully. Below that, it displays the total number of patients in this given measure. Under that it shows how many patients were affected by the logic in the new measure. Below that we see the names of the patients who changed, and whether they changed from passing to failing, or failing to passing. " title="Figure 14: Measure Upload Summary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972050" cy="4609465"/>
                      </a:xfrm>
                      <a:prstGeom prst="rect">
                        <a:avLst/>
                      </a:prstGeom>
                    </pic:spPr>
                  </pic:pic>
                </a:graphicData>
              </a:graphic>
            </wp:inline>
          </w:drawing>
        </w:r>
      </w:ins>
    </w:p>
    <w:p w14:paraId="0EC0F209" w14:textId="79E097C2" w:rsidR="00551D04" w:rsidRDefault="00551D04" w:rsidP="00551D04">
      <w:pPr>
        <w:pStyle w:val="FigureCaption"/>
        <w:rPr>
          <w:ins w:id="198" w:author="Tohline, Chris" w:date="2016-12-02T15:32:00Z"/>
        </w:rPr>
      </w:pPr>
      <w:ins w:id="199" w:author="Tohline, Chris" w:date="2016-12-02T15:32:00Z">
        <w:r>
          <w:t xml:space="preserve">Figure </w:t>
        </w:r>
        <w:r>
          <w:fldChar w:fldCharType="begin"/>
        </w:r>
        <w:r>
          <w:instrText xml:space="preserve"> SEQ Figure \* ARABIC </w:instrText>
        </w:r>
        <w:r>
          <w:fldChar w:fldCharType="separate"/>
        </w:r>
      </w:ins>
      <w:ins w:id="200" w:author="Tohline, Chris" w:date="2016-12-02T15:34:00Z">
        <w:r>
          <w:rPr>
            <w:noProof/>
          </w:rPr>
          <w:t>15</w:t>
        </w:r>
      </w:ins>
      <w:ins w:id="201" w:author="Tohline, Chris" w:date="2016-12-02T15:32:00Z">
        <w:r>
          <w:rPr>
            <w:noProof/>
          </w:rPr>
          <w:fldChar w:fldCharType="end"/>
        </w:r>
        <w:r>
          <w:t>: Measure Upload Summary Popup</w:t>
        </w:r>
      </w:ins>
    </w:p>
    <w:p w14:paraId="2E2BEC35" w14:textId="77777777" w:rsidR="00551D04" w:rsidRDefault="00551D04"/>
    <w:p w14:paraId="107856DD" w14:textId="77777777" w:rsidR="00C34ED1" w:rsidRDefault="00A628CE">
      <w:pPr>
        <w:pStyle w:val="Heading2"/>
      </w:pPr>
      <w:bookmarkStart w:id="202" w:name="_Toc467271968"/>
      <w:r>
        <w:t>Deleting a Measure</w:t>
      </w:r>
      <w:bookmarkEnd w:id="202"/>
    </w:p>
    <w:p w14:paraId="73A90B6A" w14:textId="1D125228" w:rsidR="00C34ED1" w:rsidRDefault="00A628CE">
      <w:r>
        <w:t>The user can delete a measure from the Measure View (</w:t>
      </w:r>
      <w:fldSimple w:instr=" REF _Ref459100358 ">
        <w:r w:rsidR="00551D04">
          <w:t xml:space="preserve">Figure </w:t>
        </w:r>
        <w:r w:rsidR="00551D04">
          <w:rPr>
            <w:noProof/>
          </w:rPr>
          <w:t>10</w:t>
        </w:r>
      </w:fldSimple>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 </w:t>
      </w:r>
      <w:fldSimple w:instr=" REF _Ref459100358  ">
        <w:r w:rsidR="00551D04">
          <w:t xml:space="preserve">Figure </w:t>
        </w:r>
        <w:r w:rsidR="00551D04">
          <w:rPr>
            <w:noProof/>
          </w:rPr>
          <w:t>10</w:t>
        </w:r>
      </w:fldSimple>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14:paraId="3727C503" w14:textId="77777777" w:rsidR="00C34ED1" w:rsidRDefault="00C34ED1"/>
    <w:p w14:paraId="0BBDE653" w14:textId="77777777" w:rsidR="00C34ED1" w:rsidRDefault="00C34ED1">
      <w:pPr>
        <w:sectPr w:rsidR="00C34ED1">
          <w:headerReference w:type="first" r:id="rId45"/>
          <w:footerReference w:type="first" r:id="rId46"/>
          <w:pgSz w:w="12240" w:h="15840" w:code="1"/>
          <w:pgMar w:top="1440" w:right="1440" w:bottom="1440" w:left="1440" w:header="504" w:footer="504" w:gutter="0"/>
          <w:cols w:space="720"/>
          <w:titlePg/>
          <w:docGrid w:linePitch="360"/>
        </w:sectPr>
      </w:pPr>
    </w:p>
    <w:p w14:paraId="0F39B6A7" w14:textId="77777777" w:rsidR="00C34ED1" w:rsidRDefault="00A628CE">
      <w:pPr>
        <w:pStyle w:val="Heading1"/>
      </w:pPr>
      <w:bookmarkStart w:id="203" w:name="_Ref459207741"/>
      <w:bookmarkStart w:id="204" w:name="_Ref459207752"/>
      <w:bookmarkStart w:id="205" w:name="_Ref459207780"/>
      <w:bookmarkStart w:id="206" w:name="_Ref459207791"/>
      <w:bookmarkStart w:id="207" w:name="_Ref459208168"/>
      <w:bookmarkStart w:id="208" w:name="_Toc467271969"/>
      <w:r>
        <w:lastRenderedPageBreak/>
        <w:t>Building a Patient Test Record</w:t>
      </w:r>
      <w:bookmarkEnd w:id="203"/>
      <w:bookmarkEnd w:id="204"/>
      <w:bookmarkEnd w:id="205"/>
      <w:bookmarkEnd w:id="206"/>
      <w:bookmarkEnd w:id="207"/>
      <w:bookmarkEnd w:id="208"/>
    </w:p>
    <w:p w14:paraId="3420D67F" w14:textId="77777777" w:rsidR="00C34ED1" w:rsidRDefault="00A628CE">
      <w:pPr>
        <w:pStyle w:val="Heading2"/>
      </w:pPr>
      <w:bookmarkStart w:id="209" w:name="_Toc467271970"/>
      <w:r>
        <w:t>Overview</w:t>
      </w:r>
      <w:bookmarkEnd w:id="209"/>
    </w:p>
    <w:p w14:paraId="6AD197F5" w14:textId="5F50D45E" w:rsidR="00C34ED1" w:rsidRDefault="00A628CE">
      <w:r>
        <w:t xml:space="preserve">The Patient Builder view, as shown in </w:t>
      </w:r>
      <w:ins w:id="210" w:author="Tohline, Chris" w:date="2016-12-02T16:07:00Z">
        <w:r w:rsidR="000B585F">
          <w:fldChar w:fldCharType="begin"/>
        </w:r>
        <w:r w:rsidR="000B585F">
          <w:instrText xml:space="preserve"> REF _Ref468456447 </w:instrText>
        </w:r>
      </w:ins>
      <w:r w:rsidR="000B585F">
        <w:fldChar w:fldCharType="separate"/>
      </w:r>
      <w:ins w:id="211" w:author="Tohline, Chris" w:date="2016-12-02T16:07:00Z">
        <w:r w:rsidR="000B585F">
          <w:t xml:space="preserve">Figure </w:t>
        </w:r>
        <w:r w:rsidR="000B585F">
          <w:rPr>
            <w:noProof/>
          </w:rPr>
          <w:t>16</w:t>
        </w:r>
        <w:r w:rsidR="000B585F">
          <w:fldChar w:fldCharType="end"/>
        </w:r>
      </w:ins>
      <w:fldSimple w:instr=" REF _Ref440364143  \* MERGEFORMAT ">
        <w:del w:id="212" w:author="Tohline, Chris" w:date="2016-12-02T15:33:00Z">
          <w:r w:rsidDel="00551D04">
            <w:delText xml:space="preserve">Figure </w:delText>
          </w:r>
          <w:r w:rsidDel="00551D04">
            <w:rPr>
              <w:noProof/>
            </w:rPr>
            <w:delText>15</w:delText>
          </w:r>
        </w:del>
      </w:fldSimple>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fldSimple w:instr=" REF _Ref440185712  ">
        <w:r>
          <w:t xml:space="preserve">Figure </w:t>
        </w:r>
        <w:r>
          <w:rPr>
            <w:noProof/>
          </w:rPr>
          <w:t>5</w:t>
        </w:r>
      </w:fldSimple>
      <w:r>
        <w:t>), or by clicking the “Add Patient,” ‘Edit,” or “Clone” buttons from the Measure View (</w:t>
      </w:r>
      <w:fldSimple w:instr=" REF _Ref459100358  ">
        <w:r w:rsidR="00551D04">
          <w:t xml:space="preserve">Figure </w:t>
        </w:r>
        <w:r w:rsidR="00551D04">
          <w:rPr>
            <w:noProof/>
          </w:rPr>
          <w:t>10</w:t>
        </w:r>
      </w:fldSimple>
      <w:r>
        <w:t>).</w:t>
      </w:r>
    </w:p>
    <w:p w14:paraId="05BF7955" w14:textId="78DC6BFB" w:rsidR="00C34ED1" w:rsidRDefault="00A628CE">
      <w:r>
        <w:t xml:space="preserve">The Patient Builder View employs the following UI elements (as indicated by their item numbers in </w:t>
      </w:r>
      <w:fldSimple w:instr=" REF _Ref440364143  ">
        <w:ins w:id="213" w:author="Tohline, Chris" w:date="2016-12-02T16:08:00Z">
          <w:r w:rsidR="000B585F">
            <w:rPr>
              <w:b/>
              <w:bCs/>
            </w:rPr>
            <w:fldChar w:fldCharType="begin"/>
          </w:r>
          <w:r w:rsidR="000B585F">
            <w:instrText xml:space="preserve"> REF _Ref468456447 </w:instrText>
          </w:r>
        </w:ins>
        <w:r w:rsidR="000B585F">
          <w:rPr>
            <w:b/>
            <w:bCs/>
          </w:rPr>
          <w:fldChar w:fldCharType="separate"/>
        </w:r>
        <w:ins w:id="214" w:author="Tohline, Chris" w:date="2016-12-02T16:08:00Z">
          <w:r w:rsidR="000B585F">
            <w:t xml:space="preserve">Figure </w:t>
          </w:r>
          <w:r w:rsidR="000B585F">
            <w:rPr>
              <w:noProof/>
            </w:rPr>
            <w:t>16</w:t>
          </w:r>
          <w:r w:rsidR="000B585F">
            <w:rPr>
              <w:b/>
              <w:bCs/>
            </w:rPr>
            <w:fldChar w:fldCharType="end"/>
          </w:r>
        </w:ins>
        <w:del w:id="215" w:author="Tohline, Chris" w:date="2016-12-02T15:33:00Z">
          <w:r w:rsidDel="00551D04">
            <w:delText xml:space="preserve">Figure </w:delText>
          </w:r>
          <w:r w:rsidDel="00551D04">
            <w:rPr>
              <w:noProof/>
            </w:rPr>
            <w:delText>15</w:delText>
          </w:r>
        </w:del>
      </w:fldSimple>
      <w:r>
        <w:t>):</w:t>
      </w:r>
    </w:p>
    <w:p w14:paraId="1D9E77F0" w14:textId="77777777" w:rsidR="00C34ED1" w:rsidRDefault="00A628CE">
      <w:pPr>
        <w:pStyle w:val="NumberedList"/>
        <w:numPr>
          <w:ilvl w:val="0"/>
          <w:numId w:val="53"/>
        </w:numPr>
      </w:pPr>
      <w:r>
        <w:t>Patient Name – Allows the entry of a first and last name for the patient record.</w:t>
      </w:r>
    </w:p>
    <w:p w14:paraId="636C05A8" w14:textId="77777777" w:rsidR="00C34ED1" w:rsidRDefault="00A628CE">
      <w:pPr>
        <w:pStyle w:val="NumberedList"/>
        <w:numPr>
          <w:ilvl w:val="0"/>
          <w:numId w:val="32"/>
        </w:numPr>
      </w:pPr>
      <w:r>
        <w:t>Patient Characteristics – Allows the definition of characteristics data for the patient.</w:t>
      </w:r>
    </w:p>
    <w:p w14:paraId="4221E535" w14:textId="77777777" w:rsidR="00C34ED1" w:rsidRDefault="00A628CE">
      <w:pPr>
        <w:pStyle w:val="NumberedList"/>
        <w:numPr>
          <w:ilvl w:val="0"/>
          <w:numId w:val="32"/>
        </w:numPr>
      </w:pPr>
      <w:r>
        <w:t>Measure Information – Shows the description for the patient’s associated measure.</w:t>
      </w:r>
    </w:p>
    <w:p w14:paraId="296300AA" w14:textId="77777777" w:rsidR="00C34ED1" w:rsidRDefault="00A628CE">
      <w:pPr>
        <w:pStyle w:val="NumberedList"/>
        <w:numPr>
          <w:ilvl w:val="0"/>
          <w:numId w:val="32"/>
        </w:numPr>
      </w:pPr>
      <w:r>
        <w:t>Expectations – Allows users to set the calculation expectation for each population of the measure.</w:t>
      </w:r>
    </w:p>
    <w:p w14:paraId="561D4E80" w14:textId="77777777" w:rsidR="00C34ED1" w:rsidRDefault="00A628CE">
      <w:pPr>
        <w:pStyle w:val="NumberedList"/>
        <w:numPr>
          <w:ilvl w:val="0"/>
          <w:numId w:val="32"/>
        </w:numPr>
        <w:spacing w:after="240"/>
      </w:pPr>
      <w:r>
        <w:t>Actions – Allows users to save or cancel a patient record.</w:t>
      </w:r>
    </w:p>
    <w:p w14:paraId="3D596F0C" w14:textId="77777777" w:rsidR="00C34ED1" w:rsidRDefault="00A628CE">
      <w:pPr>
        <w:pStyle w:val="Figure"/>
        <w:rPr>
          <w:b w:val="0"/>
        </w:rPr>
      </w:pPr>
      <w:commentRangeStart w:id="216"/>
      <w:r>
        <w:rPr>
          <w:noProof/>
        </w:rPr>
        <w:drawing>
          <wp:inline distT="0" distB="0" distL="0" distR="0" wp14:anchorId="2CFE13DF" wp14:editId="2A4D1AD8">
            <wp:extent cx="5760720" cy="3218688"/>
            <wp:effectExtent l="25400" t="25400" r="30480" b="33020"/>
            <wp:docPr id="42" name="Picture 42" descr="This figure shows the Patient Builder View as described in the text immediately preceding the figure." title="Figure 15: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bjones:Documents:Tacoma:bonnie-the-repo:doc:screenshots:from Sketch:PatientBuilder1.png"/>
                    <pic:cNvPicPr>
                      <a:picLocks noChangeAspect="1" noChangeArrowheads="1"/>
                    </pic:cNvPicPr>
                  </pic:nvPicPr>
                  <pic:blipFill>
                    <a:blip r:embed="rId47" cstate="screen">
                      <a:extLst>
                        <a:ext uri="{28A0092B-C50C-407E-A947-70E740481C1C}">
                          <a14:useLocalDpi xmlns:a14="http://schemas.microsoft.com/office/drawing/2010/main"/>
                        </a:ext>
                      </a:extLst>
                    </a:blip>
                    <a:srcRect/>
                    <a:stretch>
                      <a:fillRect/>
                    </a:stretch>
                  </pic:blipFill>
                  <pic:spPr bwMode="auto">
                    <a:xfrm>
                      <a:off x="0" y="0"/>
                      <a:ext cx="5760720" cy="3218688"/>
                    </a:xfrm>
                    <a:prstGeom prst="rect">
                      <a:avLst/>
                    </a:prstGeom>
                    <a:noFill/>
                    <a:ln>
                      <a:solidFill>
                        <a:schemeClr val="tx1"/>
                      </a:solidFill>
                    </a:ln>
                  </pic:spPr>
                </pic:pic>
              </a:graphicData>
            </a:graphic>
          </wp:inline>
        </w:drawing>
      </w:r>
      <w:commentRangeEnd w:id="216"/>
      <w:r w:rsidR="00B8337E">
        <w:rPr>
          <w:rStyle w:val="CommentReference"/>
          <w:rFonts w:ascii="Times New Roman" w:hAnsi="Times New Roman"/>
          <w:b w:val="0"/>
        </w:rPr>
        <w:commentReference w:id="216"/>
      </w:r>
    </w:p>
    <w:p w14:paraId="2B060470" w14:textId="7769A986" w:rsidR="00C34ED1" w:rsidRDefault="00A628CE">
      <w:pPr>
        <w:pStyle w:val="FigureCaption"/>
      </w:pPr>
      <w:bookmarkStart w:id="217" w:name="_Ref468456447"/>
      <w:bookmarkStart w:id="218" w:name="_Toc467272005"/>
      <w:r>
        <w:t xml:space="preserve">Figure </w:t>
      </w:r>
      <w:fldSimple w:instr=" SEQ Figure \* ARABIC ">
        <w:ins w:id="219" w:author="Tohline, Chris" w:date="2016-12-02T15:34:00Z">
          <w:r w:rsidR="00551D04">
            <w:rPr>
              <w:noProof/>
            </w:rPr>
            <w:t>16</w:t>
          </w:r>
        </w:ins>
        <w:del w:id="220" w:author="Tohline, Chris" w:date="2016-12-02T15:33:00Z">
          <w:r w:rsidDel="00551D04">
            <w:rPr>
              <w:noProof/>
            </w:rPr>
            <w:delText>15</w:delText>
          </w:r>
        </w:del>
      </w:fldSimple>
      <w:bookmarkEnd w:id="217"/>
      <w:r>
        <w:t>. Patient Builder View</w:t>
      </w:r>
      <w:bookmarkEnd w:id="218"/>
    </w:p>
    <w:p w14:paraId="20E517CD" w14:textId="77777777" w:rsidR="00C34ED1" w:rsidRDefault="00A628CE">
      <w:r>
        <w:t>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section. Quality Data Model (QDM) elements can be added to the patient history section by dragging and dropping an individual element onto the patient history section.</w:t>
      </w:r>
    </w:p>
    <w:p w14:paraId="0FCEE885" w14:textId="77777777" w:rsidR="00C34ED1" w:rsidRDefault="00A628CE">
      <w:r>
        <w:lastRenderedPageBreak/>
        <w:t>In addition to defining the patient data, the Patient Builder view allows the user to set expectations on the patient using the “Expectations” section. Expectations represent how the user expects the patient to calculate against the measure. The “Expectations” section will be different based on the type of measure used to build the patient record. The “Expectations” section for patient-based measures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w:t>
      </w:r>
      <w:proofErr w:type="spellStart"/>
      <w:r>
        <w:t>s</w:t>
      </w:r>
      <w:proofErr w:type="spellEnd"/>
      <w:r>
        <w:t>) the measure is expected to calculate for the patient.</w:t>
      </w:r>
    </w:p>
    <w:p w14:paraId="0FBAF004" w14:textId="6701777E" w:rsidR="00C34ED1" w:rsidRDefault="00A628CE">
      <w:r>
        <w:t xml:space="preserve">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logic highlighting. Subsection </w:t>
      </w:r>
      <w:fldSimple w:instr=" REF _Ref459208120 \r  ">
        <w:r w:rsidR="00551D04">
          <w:t>4.4</w:t>
        </w:r>
      </w:fldSimple>
      <w:r>
        <w:t xml:space="preserve"> provides additional information about the descriptions of the logic highlighting technique based on calculation results shown in </w:t>
      </w:r>
      <w:fldSimple w:instr=" REF _Ref459100814  ">
        <w:r w:rsidR="00551D04">
          <w:t xml:space="preserve">Figure </w:t>
        </w:r>
        <w:r w:rsidR="00551D04">
          <w:rPr>
            <w:noProof/>
          </w:rPr>
          <w:t>13</w:t>
        </w:r>
      </w:fldSimple>
      <w:r>
        <w:t xml:space="preserve"> and </w:t>
      </w:r>
      <w:fldSimple w:instr=" REF _Ref459100823 ">
        <w:r w:rsidR="00551D04">
          <w:t xml:space="preserve">Figure </w:t>
        </w:r>
        <w:r w:rsidR="00551D04">
          <w:rPr>
            <w:noProof/>
          </w:rPr>
          <w:t>14</w:t>
        </w:r>
      </w:fldSimple>
      <w:r>
        <w:t>.</w:t>
      </w:r>
    </w:p>
    <w:p w14:paraId="119677B0" w14:textId="77777777" w:rsidR="00C34ED1" w:rsidRDefault="00A628CE">
      <w:pPr>
        <w:pStyle w:val="Heading2"/>
      </w:pPr>
      <w:bookmarkStart w:id="221" w:name="_Toc467271971"/>
      <w:r>
        <w:t>Building a Synthetic Patient</w:t>
      </w:r>
      <w:bookmarkEnd w:id="221"/>
    </w:p>
    <w:p w14:paraId="547A512F" w14:textId="0D878029" w:rsidR="00C34ED1" w:rsidRDefault="00A628CE">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r w:rsidR="00405511">
        <w:fldChar w:fldCharType="begin"/>
      </w:r>
      <w:r w:rsidR="00405511">
        <w:instrText xml:space="preserve"> REF _Ref440364143 \h </w:instrText>
      </w:r>
      <w:r w:rsidR="00405511">
        <w:fldChar w:fldCharType="separate"/>
      </w:r>
      <w:ins w:id="222" w:author="Tohline, Chris" w:date="2016-12-02T16:11:00Z">
        <w:r w:rsidR="000B585F">
          <w:rPr>
            <w:b/>
            <w:bCs/>
          </w:rPr>
          <w:fldChar w:fldCharType="begin"/>
        </w:r>
        <w:r w:rsidR="000B585F">
          <w:instrText xml:space="preserve"> REF _Ref468456447 </w:instrText>
        </w:r>
      </w:ins>
      <w:r w:rsidR="000B585F">
        <w:rPr>
          <w:b/>
          <w:bCs/>
        </w:rPr>
        <w:fldChar w:fldCharType="separate"/>
      </w:r>
      <w:ins w:id="223" w:author="Tohline, Chris" w:date="2016-12-02T16:11:00Z">
        <w:r w:rsidR="000B585F">
          <w:t xml:space="preserve">Figure </w:t>
        </w:r>
        <w:r w:rsidR="000B585F">
          <w:rPr>
            <w:noProof/>
          </w:rPr>
          <w:t>16</w:t>
        </w:r>
        <w:r w:rsidR="000B585F">
          <w:rPr>
            <w:b/>
            <w:bCs/>
          </w:rPr>
          <w:fldChar w:fldCharType="end"/>
        </w:r>
      </w:ins>
      <w:del w:id="224" w:author="Tohline, Chris" w:date="2016-12-02T15:34:00Z">
        <w:r w:rsidDel="00551D04">
          <w:delText xml:space="preserve">Figure </w:delText>
        </w:r>
        <w:r w:rsidDel="00551D04">
          <w:rPr>
            <w:noProof/>
          </w:rPr>
          <w:delText>15</w:delText>
        </w:r>
      </w:del>
      <w:r w:rsidR="00405511">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73896564" w14:textId="77777777" w:rsidR="00C34ED1" w:rsidRDefault="00A628CE">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14:paraId="7903AE0D" w14:textId="77777777" w:rsidR="00C34ED1" w:rsidRDefault="00A628CE">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14:paraId="1D392B53" w14:textId="49A74BE0" w:rsidR="00C34ED1" w:rsidRDefault="00A628CE">
      <w:r>
        <w:t xml:space="preserve">Note that in </w:t>
      </w:r>
      <w:fldSimple w:instr=" REF _Ref440364143  ">
        <w:ins w:id="225" w:author="Tohline, Chris" w:date="2016-12-02T16:11:00Z">
          <w:r w:rsidR="000B585F">
            <w:rPr>
              <w:b/>
              <w:bCs/>
            </w:rPr>
            <w:fldChar w:fldCharType="begin"/>
          </w:r>
          <w:r w:rsidR="000B585F">
            <w:instrText xml:space="preserve"> REF _Ref468456447 </w:instrText>
          </w:r>
        </w:ins>
        <w:r w:rsidR="000B585F">
          <w:rPr>
            <w:b/>
            <w:bCs/>
          </w:rPr>
          <w:fldChar w:fldCharType="separate"/>
        </w:r>
        <w:ins w:id="226" w:author="Tohline, Chris" w:date="2016-12-02T16:11:00Z">
          <w:r w:rsidR="000B585F">
            <w:t xml:space="preserve">Figure </w:t>
          </w:r>
          <w:r w:rsidR="000B585F">
            <w:rPr>
              <w:noProof/>
            </w:rPr>
            <w:t>16</w:t>
          </w:r>
          <w:r w:rsidR="000B585F">
            <w:rPr>
              <w:b/>
              <w:bCs/>
            </w:rPr>
            <w:fldChar w:fldCharType="end"/>
          </w:r>
        </w:ins>
        <w:del w:id="227" w:author="Tohline, Chris" w:date="2016-12-02T15:34:00Z">
          <w:r w:rsidDel="00551D04">
            <w:delText xml:space="preserve">Figure </w:delText>
          </w:r>
          <w:r w:rsidDel="00551D04">
            <w:rPr>
              <w:noProof/>
            </w:rPr>
            <w:delText>15</w:delText>
          </w:r>
        </w:del>
      </w:fldSimple>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fldSimple w:instr=" REF _Ref459098538  ">
        <w:ins w:id="228" w:author="Tohline, Chris" w:date="2016-12-02T16:11:00Z">
          <w:r w:rsidR="000B585F">
            <w:rPr>
              <w:b/>
              <w:bCs/>
            </w:rPr>
            <w:fldChar w:fldCharType="begin"/>
          </w:r>
          <w:r w:rsidR="000B585F">
            <w:instrText xml:space="preserve"> REF _Ref468458447 </w:instrText>
          </w:r>
        </w:ins>
        <w:r w:rsidR="000B585F">
          <w:rPr>
            <w:b/>
            <w:bCs/>
          </w:rPr>
          <w:fldChar w:fldCharType="separate"/>
        </w:r>
        <w:ins w:id="229" w:author="Tohline, Chris" w:date="2016-12-02T16:11:00Z">
          <w:r w:rsidR="000B585F">
            <w:t xml:space="preserve">Figure </w:t>
          </w:r>
          <w:r w:rsidR="000B585F">
            <w:rPr>
              <w:noProof/>
            </w:rPr>
            <w:t>17</w:t>
          </w:r>
          <w:r w:rsidR="000B585F">
            <w:rPr>
              <w:b/>
              <w:bCs/>
            </w:rPr>
            <w:fldChar w:fldCharType="end"/>
          </w:r>
        </w:ins>
        <w:del w:id="230" w:author="Tohline, Chris" w:date="2016-12-02T15:34:00Z">
          <w:r w:rsidDel="00551D04">
            <w:delText xml:space="preserve">Figure </w:delText>
          </w:r>
          <w:r w:rsidDel="00551D04">
            <w:rPr>
              <w:noProof/>
            </w:rPr>
            <w:delText>16</w:delText>
          </w:r>
        </w:del>
      </w:fldSimple>
      <w:r>
        <w:t>.</w:t>
      </w:r>
    </w:p>
    <w:p w14:paraId="353FD9B5" w14:textId="77777777" w:rsidR="00C34ED1" w:rsidRDefault="00A628CE">
      <w:pPr>
        <w:pStyle w:val="Figure"/>
        <w:rPr>
          <w:b w:val="0"/>
        </w:rPr>
      </w:pPr>
      <w:r>
        <w:rPr>
          <w:noProof/>
        </w:rPr>
        <w:lastRenderedPageBreak/>
        <w:drawing>
          <wp:inline distT="0" distB="0" distL="0" distR="0" wp14:anchorId="6B0B9939" wp14:editId="370207DC">
            <wp:extent cx="3344633" cy="1177409"/>
            <wp:effectExtent l="0" t="0" r="8255" b="0"/>
            <wp:docPr id="43" name="Picture 43" descr="Figure 16 shows a screen capture of continuous variable measures expected populations as described in the text immediately preceding the figure. The checkboxes for IPP and MSRPOPL are checked with the OBSERV option set at 50." title="Figure 16: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14:paraId="6D8FC453" w14:textId="1061DF07" w:rsidR="00C34ED1" w:rsidRDefault="00A628CE">
      <w:pPr>
        <w:pStyle w:val="FigureCaption"/>
      </w:pPr>
      <w:bookmarkStart w:id="231" w:name="_Ref468458447"/>
      <w:bookmarkStart w:id="232" w:name="_Toc467272006"/>
      <w:r>
        <w:t xml:space="preserve">Figure </w:t>
      </w:r>
      <w:fldSimple w:instr=" SEQ Figure \* ARABIC ">
        <w:ins w:id="233" w:author="Tohline, Chris" w:date="2016-12-02T15:34:00Z">
          <w:r w:rsidR="00551D04">
            <w:rPr>
              <w:noProof/>
            </w:rPr>
            <w:t>17</w:t>
          </w:r>
        </w:ins>
        <w:del w:id="234" w:author="Tohline, Chris" w:date="2016-12-02T15:34:00Z">
          <w:r w:rsidDel="00551D04">
            <w:rPr>
              <w:noProof/>
            </w:rPr>
            <w:delText>16</w:delText>
          </w:r>
        </w:del>
      </w:fldSimple>
      <w:bookmarkEnd w:id="231"/>
      <w:r>
        <w:t>. Continuous Variable Measures Expected Populations</w:t>
      </w:r>
      <w:bookmarkEnd w:id="232"/>
    </w:p>
    <w:p w14:paraId="3F6BA09C" w14:textId="77777777" w:rsidR="00C34ED1" w:rsidRDefault="00A628CE">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1EFD4F46" w14:textId="77777777" w:rsidR="00C34ED1" w:rsidRDefault="00A628CE">
      <w:pPr>
        <w:pStyle w:val="Heading2"/>
      </w:pPr>
      <w:bookmarkStart w:id="235" w:name="_Toc467271972"/>
      <w:r>
        <w:t>Building the Patient History</w:t>
      </w:r>
      <w:bookmarkEnd w:id="235"/>
    </w:p>
    <w:p w14:paraId="76D6F8A8" w14:textId="4D814D94" w:rsidR="00C34ED1" w:rsidRDefault="00405511">
      <w:fldSimple w:instr=" REF _Ref440365146  ">
        <w:ins w:id="236" w:author="Tohline, Chris" w:date="2016-12-02T15:34:00Z">
          <w:r w:rsidR="00551D04">
            <w:t xml:space="preserve">Figure </w:t>
          </w:r>
          <w:r w:rsidR="00551D04">
            <w:rPr>
              <w:noProof/>
            </w:rPr>
            <w:t>18</w:t>
          </w:r>
        </w:ins>
        <w:del w:id="237" w:author="Tohline, Chris" w:date="2016-12-02T15:34:00Z">
          <w:r w:rsidR="00A628CE" w:rsidDel="00551D04">
            <w:delText xml:space="preserve">Figure </w:delText>
          </w:r>
          <w:r w:rsidR="00A628CE" w:rsidDel="00551D04">
            <w:rPr>
              <w:noProof/>
            </w:rPr>
            <w:delText>17</w:delText>
          </w:r>
        </w:del>
      </w:fldSimple>
      <w:r w:rsidR="00A628CE">
        <w:t xml:space="preserve"> 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fldSimple w:instr=" REF _Ref440365146  ">
        <w:ins w:id="238" w:author="Tohline, Chris" w:date="2016-12-02T15:34:00Z">
          <w:r w:rsidR="00551D04">
            <w:t xml:space="preserve">Figure </w:t>
          </w:r>
          <w:r w:rsidR="00551D04">
            <w:rPr>
              <w:noProof/>
            </w:rPr>
            <w:t>18</w:t>
          </w:r>
        </w:ins>
        <w:del w:id="239" w:author="Tohline, Chris" w:date="2016-12-02T15:34:00Z">
          <w:r w:rsidR="00A628CE" w:rsidDel="00551D04">
            <w:delText xml:space="preserve">Figure </w:delText>
          </w:r>
          <w:r w:rsidR="00A628CE" w:rsidDel="00551D04">
            <w:rPr>
              <w:noProof/>
            </w:rPr>
            <w:delText>17</w:delText>
          </w:r>
        </w:del>
      </w:fldSimple>
      <w:r w:rsidR="00A628CE">
        <w:t xml:space="preserve"> shows an example of an expanded event from the patient history that can be edited. By clicking the expand/collapse details icon (item </w:t>
      </w:r>
      <w:r w:rsidR="00A628CE">
        <w:rPr>
          <w:rStyle w:val="numberreference"/>
          <w:rFonts w:ascii="Times New Roman" w:hAnsi="Times New Roman"/>
          <w:b w:val="0"/>
          <w:color w:val="auto"/>
        </w:rPr>
        <w:t>#3</w:t>
      </w:r>
      <w:r w:rsidR="00A628CE">
        <w:t>), the user can edit the details of the element.</w:t>
      </w:r>
    </w:p>
    <w:p w14:paraId="300E4922" w14:textId="2467FA2B" w:rsidR="00C34ED1" w:rsidRDefault="00A628CE">
      <w:r>
        <w:t xml:space="preserve">The following UI elements are shown in </w:t>
      </w:r>
      <w:fldSimple w:instr=" REF _Ref440365146  ">
        <w:ins w:id="240" w:author="Tohline, Chris" w:date="2016-12-02T15:34:00Z">
          <w:r w:rsidR="00551D04">
            <w:t xml:space="preserve">Figure </w:t>
          </w:r>
          <w:r w:rsidR="00551D04">
            <w:rPr>
              <w:noProof/>
            </w:rPr>
            <w:t>18</w:t>
          </w:r>
        </w:ins>
        <w:del w:id="241" w:author="Tohline, Chris" w:date="2016-12-02T15:34:00Z">
          <w:r w:rsidDel="00551D04">
            <w:delText xml:space="preserve">Figure </w:delText>
          </w:r>
          <w:r w:rsidDel="00551D04">
            <w:rPr>
              <w:noProof/>
            </w:rPr>
            <w:delText>17</w:delText>
          </w:r>
        </w:del>
      </w:fldSimple>
      <w:r>
        <w:t>:</w:t>
      </w:r>
    </w:p>
    <w:p w14:paraId="2F1859D2" w14:textId="77777777" w:rsidR="00C34ED1" w:rsidRDefault="00A628CE">
      <w:pPr>
        <w:pStyle w:val="NumberedList"/>
        <w:numPr>
          <w:ilvl w:val="0"/>
          <w:numId w:val="44"/>
        </w:numPr>
      </w:pPr>
      <w:r>
        <w:t>Elements Section – Contains QDM elements that the user can add to the patient history.</w:t>
      </w:r>
    </w:p>
    <w:p w14:paraId="543A972B" w14:textId="77777777" w:rsidR="00C34ED1" w:rsidRDefault="00A628CE">
      <w:pPr>
        <w:pStyle w:val="NumberedList"/>
        <w:numPr>
          <w:ilvl w:val="0"/>
          <w:numId w:val="44"/>
        </w:numPr>
      </w:pPr>
      <w:r>
        <w:t>QDM Element – Shows a condensed summary of a QDM element.</w:t>
      </w:r>
    </w:p>
    <w:p w14:paraId="66C62A34" w14:textId="77777777" w:rsidR="00C34ED1" w:rsidRDefault="00A628CE">
      <w:pPr>
        <w:pStyle w:val="NumberedList"/>
        <w:numPr>
          <w:ilvl w:val="0"/>
          <w:numId w:val="44"/>
        </w:numPr>
      </w:pPr>
      <w:r>
        <w:t>Expand/Collapse Details – Allows hiding or expanding the details of an element.</w:t>
      </w:r>
    </w:p>
    <w:p w14:paraId="5B4E0812" w14:textId="77777777" w:rsidR="00C34ED1" w:rsidRDefault="00A628CE">
      <w:pPr>
        <w:pStyle w:val="NumberedList"/>
        <w:numPr>
          <w:ilvl w:val="0"/>
          <w:numId w:val="44"/>
        </w:numPr>
      </w:pPr>
      <w:r>
        <w:t>Start Date/Time – Allows setting the start date/time for an element.</w:t>
      </w:r>
    </w:p>
    <w:p w14:paraId="5B988C0E" w14:textId="77777777" w:rsidR="00C34ED1" w:rsidRDefault="00A628CE">
      <w:pPr>
        <w:pStyle w:val="NumberedList"/>
        <w:numPr>
          <w:ilvl w:val="0"/>
          <w:numId w:val="44"/>
        </w:numPr>
      </w:pPr>
      <w:r>
        <w:t>End Date/Time – Allows setting the end date/time for an element. The checkbox allows specifying that the end date/time is undefined (ongoing event).</w:t>
      </w:r>
    </w:p>
    <w:p w14:paraId="0641D60C" w14:textId="77777777" w:rsidR="00C34ED1" w:rsidRDefault="00A628CE">
      <w:pPr>
        <w:pStyle w:val="NumberedList"/>
        <w:numPr>
          <w:ilvl w:val="0"/>
          <w:numId w:val="44"/>
        </w:numPr>
      </w:pPr>
      <w:r>
        <w:t>Codes Section – Allows adding codes to the element. Note that Bonnie will automatically find an appropriate code and add it.</w:t>
      </w:r>
    </w:p>
    <w:p w14:paraId="26BD3F7C" w14:textId="77777777" w:rsidR="00C34ED1" w:rsidRDefault="00A628CE">
      <w:pPr>
        <w:pStyle w:val="NumberedList"/>
        <w:numPr>
          <w:ilvl w:val="0"/>
          <w:numId w:val="44"/>
        </w:numPr>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45394992" w14:textId="77777777" w:rsidR="00C34ED1" w:rsidRDefault="00A628CE">
      <w:pPr>
        <w:pStyle w:val="NumberedList"/>
        <w:numPr>
          <w:ilvl w:val="0"/>
          <w:numId w:val="44"/>
        </w:numPr>
      </w:pPr>
      <w:r>
        <w:t xml:space="preserve">Fields Section – Allows adding fields to the element (i.e., </w:t>
      </w:r>
      <w:proofErr w:type="spellStart"/>
      <w:r>
        <w:t>ordinality</w:t>
      </w:r>
      <w:proofErr w:type="spellEnd"/>
      <w:r>
        <w:t>).</w:t>
      </w:r>
    </w:p>
    <w:p w14:paraId="41C8317E" w14:textId="77777777" w:rsidR="00C34ED1" w:rsidRDefault="00A628CE">
      <w:pPr>
        <w:pStyle w:val="NumberedList"/>
        <w:numPr>
          <w:ilvl w:val="0"/>
          <w:numId w:val="44"/>
        </w:numPr>
      </w:pPr>
      <w:r>
        <w:t>Negation Section – Allows indicating that the element is not done with a reason.</w:t>
      </w:r>
    </w:p>
    <w:p w14:paraId="381F853E" w14:textId="77777777" w:rsidR="00C34ED1" w:rsidRDefault="00A628CE">
      <w:pPr>
        <w:pStyle w:val="NumberedList"/>
        <w:numPr>
          <w:ilvl w:val="0"/>
          <w:numId w:val="44"/>
        </w:numPr>
        <w:spacing w:after="240"/>
      </w:pPr>
      <w:r>
        <w:t>Delete Button – Allows deleting an element from the patient history.</w:t>
      </w:r>
    </w:p>
    <w:p w14:paraId="2C476687" w14:textId="77777777" w:rsidR="00C34ED1" w:rsidRDefault="00A628CE">
      <w:pPr>
        <w:pStyle w:val="Figure"/>
        <w:rPr>
          <w:b w:val="0"/>
        </w:rPr>
      </w:pPr>
      <w:r>
        <w:rPr>
          <w:noProof/>
        </w:rPr>
        <w:lastRenderedPageBreak/>
        <w:drawing>
          <wp:inline distT="0" distB="0" distL="0" distR="0" wp14:anchorId="63F448FA" wp14:editId="2DA098A8">
            <wp:extent cx="5751576" cy="5330952"/>
            <wp:effectExtent l="25400" t="25400" r="14605" b="28575"/>
            <wp:docPr id="32" name="Picture 32" descr="This figure shows a screen capture for building patient history, as described in the text immediately preceding the figure." title="Figure 17: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bjones:Documents:Tacoma:bonnie-the-repo:doc:screenshots:from Sketch:PatientBuilder2.png"/>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5751576" cy="5330952"/>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2="http://schemas.microsoft.com/office/drawing/2015/10/21/chartex" xmlns:cx1="http://schemas.microsoft.com/office/drawing/2015/9/8/chartex" xmlns:cx="http://schemas.microsoft.com/office/drawing/2014/chartex"/>
                      </a:ext>
                    </a:extLst>
                  </pic:spPr>
                </pic:pic>
              </a:graphicData>
            </a:graphic>
          </wp:inline>
        </w:drawing>
      </w:r>
    </w:p>
    <w:p w14:paraId="4A351C10" w14:textId="0CF85008" w:rsidR="00C34ED1" w:rsidRDefault="00A628CE">
      <w:pPr>
        <w:pStyle w:val="FigureCaption"/>
      </w:pPr>
      <w:bookmarkStart w:id="242" w:name="_Ref440365146"/>
      <w:bookmarkStart w:id="243" w:name="_Toc467272007"/>
      <w:r>
        <w:t xml:space="preserve">Figure </w:t>
      </w:r>
      <w:fldSimple w:instr=" SEQ Figure \* ARABIC ">
        <w:ins w:id="244" w:author="Tohline, Chris" w:date="2016-12-02T15:34:00Z">
          <w:r w:rsidR="00551D04">
            <w:rPr>
              <w:noProof/>
            </w:rPr>
            <w:t>18</w:t>
          </w:r>
        </w:ins>
        <w:del w:id="245" w:author="Tohline, Chris" w:date="2016-12-02T15:34:00Z">
          <w:r w:rsidDel="00551D04">
            <w:rPr>
              <w:noProof/>
            </w:rPr>
            <w:delText>17</w:delText>
          </w:r>
        </w:del>
      </w:fldSimple>
      <w:bookmarkEnd w:id="242"/>
      <w:r>
        <w:t>. Building Patient History, including Edit Clinical Element View</w:t>
      </w:r>
      <w:bookmarkEnd w:id="243"/>
    </w:p>
    <w:p w14:paraId="7282758A" w14:textId="77777777" w:rsidR="00C34ED1" w:rsidRDefault="00A628CE">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11E42646" w14:textId="7423A9F3" w:rsidR="00C34ED1" w:rsidRDefault="00A628CE">
      <w:r>
        <w:t xml:space="preserve">Several fields in the Edit Clinical Element View can be edited for an event in the patient history using the controls shown in </w:t>
      </w:r>
      <w:fldSimple w:instr=" REF _Ref440365146  ">
        <w:ins w:id="246" w:author="Tohline, Chris" w:date="2016-12-02T15:34:00Z">
          <w:r w:rsidR="00551D04">
            <w:t xml:space="preserve">Figure </w:t>
          </w:r>
          <w:r w:rsidR="00551D04">
            <w:rPr>
              <w:noProof/>
            </w:rPr>
            <w:t>18</w:t>
          </w:r>
        </w:ins>
        <w:del w:id="247" w:author="Tohline, Chris" w:date="2016-12-02T15:34:00Z">
          <w:r w:rsidDel="00551D04">
            <w:delText xml:space="preserve">Figure </w:delText>
          </w:r>
          <w:r w:rsidDel="00551D04">
            <w:rPr>
              <w:noProof/>
            </w:rPr>
            <w:delText>17</w:delText>
          </w:r>
        </w:del>
      </w:fldSimple>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xml:space="preserve">). The start and end date times can be set for an event by either typing into the text fields directly or by using the date/time pickers that are displayed when the field is selected. An undefined end time can be set for the event (used for active or ongoing events) by selecting </w:t>
      </w:r>
      <w:r>
        <w:lastRenderedPageBreak/>
        <w:t>the “Undefined” checkbox. Selecting the “Undefined” check box clears the end date/times, indicating that the event has not ended.</w:t>
      </w:r>
    </w:p>
    <w:p w14:paraId="789CF7B6" w14:textId="77777777" w:rsidR="00C34ED1" w:rsidRDefault="00A628CE">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38D7E85F" w14:textId="77777777" w:rsidR="00C34ED1" w:rsidRDefault="00A628CE">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4DFA43AD" w14:textId="77777777" w:rsidR="00C34ED1" w:rsidRDefault="00A628CE">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15032269" w14:textId="77777777" w:rsidR="00C34ED1" w:rsidRDefault="00A628CE">
      <w:pPr>
        <w:pStyle w:val="Heading3"/>
      </w:pPr>
      <w:bookmarkStart w:id="248" w:name="_Toc467271973"/>
      <w:r>
        <w:t>Patient History Items that Fulfill Past Items</w:t>
      </w:r>
      <w:bookmarkEnd w:id="248"/>
    </w:p>
    <w:p w14:paraId="344BD276" w14:textId="5F6B7665" w:rsidR="00C34ED1" w:rsidRDefault="00A628CE">
      <w:pPr>
        <w:spacing w:after="240"/>
      </w:pPr>
      <w:proofErr w:type="gramStart"/>
      <w:r>
        <w:t>In the course of</w:t>
      </w:r>
      <w:proofErr w:type="gramEnd"/>
      <w:r>
        <w:t xml:space="preserve"> creating the patient timeline, there may be some items that fulfill other items that occurred in the past. For example, a note or report may fulfill a specific order or referral. Users can relate these two items using the “References” section, as depicted in </w:t>
      </w:r>
      <w:fldSimple w:instr=" REF _Ref440365324  ">
        <w:ins w:id="249" w:author="Tohline, Chris" w:date="2016-12-02T15:34:00Z">
          <w:r w:rsidR="00551D04">
            <w:t xml:space="preserve">Figure </w:t>
          </w:r>
          <w:r w:rsidR="00551D04">
            <w:rPr>
              <w:noProof/>
            </w:rPr>
            <w:t>19</w:t>
          </w:r>
        </w:ins>
        <w:del w:id="250" w:author="Tohline, Chris" w:date="2016-12-02T15:34:00Z">
          <w:r w:rsidDel="00551D04">
            <w:delText xml:space="preserve">Figure </w:delText>
          </w:r>
          <w:r w:rsidDel="00551D04">
            <w:rPr>
              <w:noProof/>
            </w:rPr>
            <w:delText>18</w:delText>
          </w:r>
        </w:del>
      </w:fldSimple>
      <w:r>
        <w:t>.</w:t>
      </w:r>
    </w:p>
    <w:p w14:paraId="5BD5DB2C" w14:textId="77777777" w:rsidR="00C34ED1" w:rsidRDefault="00A628CE">
      <w:pPr>
        <w:pStyle w:val="Figure"/>
        <w:rPr>
          <w:b w:val="0"/>
        </w:rPr>
      </w:pPr>
      <w:r>
        <w:rPr>
          <w:noProof/>
        </w:rPr>
        <w:drawing>
          <wp:inline distT="0" distB="0" distL="0" distR="0" wp14:anchorId="050D25D9" wp14:editId="6471ADE0">
            <wp:extent cx="5759624" cy="1402080"/>
            <wp:effectExtent l="0" t="0" r="6350" b="0"/>
            <wp:docPr id="18" name="Picture 18" descr="Figure 18 shows a screen shot of the References Section of the Patient History Builder with a check for &quot;Fulfills&quot;." title="Figure 18: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14:paraId="36460CD0" w14:textId="17BBC64F" w:rsidR="00C34ED1" w:rsidRDefault="00A628CE">
      <w:pPr>
        <w:pStyle w:val="FigureCaption"/>
      </w:pPr>
      <w:bookmarkStart w:id="251" w:name="_Ref440365324"/>
      <w:bookmarkStart w:id="252" w:name="_Toc467272008"/>
      <w:r>
        <w:t xml:space="preserve">Figure </w:t>
      </w:r>
      <w:fldSimple w:instr=" SEQ Figure \* ARABIC ">
        <w:ins w:id="253" w:author="Tohline, Chris" w:date="2016-12-02T15:34:00Z">
          <w:r w:rsidR="00551D04">
            <w:rPr>
              <w:noProof/>
            </w:rPr>
            <w:t>19</w:t>
          </w:r>
        </w:ins>
        <w:del w:id="254" w:author="Tohline, Chris" w:date="2016-12-02T15:34:00Z">
          <w:r w:rsidDel="00551D04">
            <w:rPr>
              <w:noProof/>
            </w:rPr>
            <w:delText>18</w:delText>
          </w:r>
        </w:del>
      </w:fldSimple>
      <w:bookmarkEnd w:id="251"/>
      <w:r>
        <w:t>. References Section of the Patient History Builder</w:t>
      </w:r>
      <w:bookmarkEnd w:id="252"/>
    </w:p>
    <w:p w14:paraId="38665BA2" w14:textId="77777777" w:rsidR="00C34ED1" w:rsidRDefault="00A628CE">
      <w:pPr>
        <w:pStyle w:val="Heading3"/>
      </w:pPr>
      <w:bookmarkStart w:id="255" w:name="_Toc467271974"/>
      <w:r>
        <w:t>Representing a Cumulative Medication Duration</w:t>
      </w:r>
      <w:bookmarkEnd w:id="255"/>
    </w:p>
    <w:p w14:paraId="49D6280C" w14:textId="50700B91" w:rsidR="00C34ED1" w:rsidRDefault="00A628CE">
      <w:r>
        <w:t xml:space="preserve">To represent a Cumulative Medication Duration (CMD), a medication is added to the patient history and the “Prescription,” “Regimen,” and “Filled” options are adjusted appropriately, as shown in </w:t>
      </w:r>
      <w:fldSimple w:instr=" REF _Ref440365366 ">
        <w:ins w:id="256" w:author="Tohline, Chris" w:date="2016-12-02T15:34:00Z">
          <w:r w:rsidR="00551D04">
            <w:t xml:space="preserve">Figure </w:t>
          </w:r>
          <w:r w:rsidR="00551D04">
            <w:rPr>
              <w:noProof/>
            </w:rPr>
            <w:t>20</w:t>
          </w:r>
        </w:ins>
        <w:del w:id="257" w:author="Tohline, Chris" w:date="2016-12-02T15:34:00Z">
          <w:r w:rsidDel="00551D04">
            <w:delText xml:space="preserve">Figure </w:delText>
          </w:r>
          <w:r w:rsidDel="00551D04">
            <w:rPr>
              <w:noProof/>
            </w:rPr>
            <w:delText>19</w:delText>
          </w:r>
        </w:del>
      </w:fldSimple>
      <w:r>
        <w:rPr>
          <w:noProof/>
        </w:rPr>
        <w:t>.</w:t>
      </w:r>
      <w:r>
        <w:t xml:space="preserve"> In this example, a prescription is specified as 10mg. This represents a single dosage of the medication. The regimen is set to 1 day, meaning that the patient takes a single dose once per day.</w:t>
      </w:r>
    </w:p>
    <w:p w14:paraId="37CB382A" w14:textId="77777777" w:rsidR="00C34ED1" w:rsidRDefault="00A628CE">
      <w:pPr>
        <w:pStyle w:val="Figure"/>
        <w:rPr>
          <w:b w:val="0"/>
        </w:rPr>
      </w:pPr>
      <w:r>
        <w:rPr>
          <w:noProof/>
        </w:rPr>
        <w:lastRenderedPageBreak/>
        <w:drawing>
          <wp:inline distT="0" distB="0" distL="0" distR="0" wp14:anchorId="7828657B" wp14:editId="40CA0A3B">
            <wp:extent cx="3557016" cy="4370832"/>
            <wp:effectExtent l="0" t="0" r="0" b="0"/>
            <wp:docPr id="2" name="Picture 2" descr="Figure 19 depicts a screenshot of editing a medication as described in the text immediately preceding the figure." title="Figure 19: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14:paraId="0A367B01" w14:textId="6651F49B" w:rsidR="00C34ED1" w:rsidRDefault="00A628CE">
      <w:pPr>
        <w:pStyle w:val="FigureCaption"/>
      </w:pPr>
      <w:bookmarkStart w:id="258" w:name="_Ref440365366"/>
      <w:bookmarkStart w:id="259" w:name="_Toc467272009"/>
      <w:r>
        <w:t xml:space="preserve">Figure </w:t>
      </w:r>
      <w:fldSimple w:instr=" SEQ Figure \* ARABIC ">
        <w:ins w:id="260" w:author="Tohline, Chris" w:date="2016-12-02T15:34:00Z">
          <w:r w:rsidR="00551D04">
            <w:rPr>
              <w:noProof/>
            </w:rPr>
            <w:t>20</w:t>
          </w:r>
        </w:ins>
        <w:del w:id="261" w:author="Tohline, Chris" w:date="2016-12-02T15:34:00Z">
          <w:r w:rsidDel="00551D04">
            <w:rPr>
              <w:noProof/>
            </w:rPr>
            <w:delText>19</w:delText>
          </w:r>
        </w:del>
      </w:fldSimple>
      <w:bookmarkEnd w:id="258"/>
      <w:r>
        <w:t xml:space="preserve">. </w:t>
      </w:r>
      <w:bookmarkStart w:id="262" w:name="_Toc439154848"/>
      <w:r>
        <w:t>Editing a Medication</w:t>
      </w:r>
      <w:bookmarkEnd w:id="259"/>
      <w:bookmarkEnd w:id="262"/>
    </w:p>
    <w:p w14:paraId="67197D5F" w14:textId="77777777" w:rsidR="00C34ED1" w:rsidRDefault="00A628CE">
      <w:r>
        <w:t>The Filled section allows simulation of this prescription being filled. It takes a date, time, and amount of medication. In this example, 900mg is entered to represent a 90-day supply of this medication (based on a 10mg daily dose). Pressing the plus-sign button (+) will add this prescription amount.</w:t>
      </w:r>
    </w:p>
    <w:p w14:paraId="57EBA590" w14:textId="77777777" w:rsidR="00C34ED1" w:rsidRDefault="00A628CE">
      <w:r>
        <w:t>These steps lead to a CMD of 90 days. Additional prescriptions can easily be added by pressing the plus-sign button again: once more brings the total to 180 days, twice more to 270 days, and so on.</w:t>
      </w:r>
    </w:p>
    <w:p w14:paraId="063B6F6A" w14:textId="77777777" w:rsidR="00C34ED1" w:rsidRDefault="00A628CE">
      <w:pPr>
        <w:pStyle w:val="Heading2"/>
      </w:pPr>
      <w:bookmarkStart w:id="263" w:name="_Toc467271975"/>
      <w:r>
        <w:t>Incremental Calculation</w:t>
      </w:r>
      <w:bookmarkEnd w:id="263"/>
    </w:p>
    <w:p w14:paraId="312DF0C7" w14:textId="77777777" w:rsidR="00C34ED1" w:rsidRDefault="00A628CE">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14:paraId="4A7ACFC5" w14:textId="43EAF2FE" w:rsidR="00C34ED1" w:rsidRDefault="00A628CE">
      <w:r>
        <w:t xml:space="preserve">The logic section continuously displays the results of calculating the patient against the measure by means of the logic highlighting described in </w:t>
      </w:r>
      <w:fldSimple w:instr=" REF _Ref459100814  ">
        <w:r w:rsidR="00551D04">
          <w:t xml:space="preserve">Figure </w:t>
        </w:r>
        <w:r w:rsidR="00551D04">
          <w:rPr>
            <w:noProof/>
          </w:rPr>
          <w:t>13</w:t>
        </w:r>
      </w:fldSimple>
      <w:r>
        <w:t xml:space="preserve"> and </w:t>
      </w:r>
      <w:fldSimple w:instr=" REF _Ref459100823  ">
        <w:r w:rsidR="00551D04">
          <w:t xml:space="preserve">Figure </w:t>
        </w:r>
        <w:r w:rsidR="00551D04">
          <w:rPr>
            <w:noProof/>
          </w:rPr>
          <w:t>14</w:t>
        </w:r>
      </w:fldSimple>
      <w:r>
        <w:t xml:space="preserve">. Any modification made to a patient triggers a recalculation of the patient against the measure, which updates the results </w:t>
      </w:r>
      <w:r>
        <w:lastRenderedPageBreak/>
        <w:t>of the calculation displayed by the logic highlighting. Therefore, while the user constructs the patient record, the user can inspect the behavior of the logic relative to the patient.</w:t>
      </w:r>
    </w:p>
    <w:p w14:paraId="64818B5C" w14:textId="77777777" w:rsidR="00C34ED1" w:rsidRDefault="00A628CE">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14:paraId="58CC3D9C" w14:textId="77777777" w:rsidR="00C34ED1" w:rsidRDefault="00A628CE">
      <w:pPr>
        <w:pStyle w:val="Heading2"/>
      </w:pPr>
      <w:bookmarkStart w:id="264" w:name="_Toc467271976"/>
      <w:r>
        <w:t>Outdated Code Sets</w:t>
      </w:r>
      <w:bookmarkEnd w:id="264"/>
    </w:p>
    <w:p w14:paraId="2E6466CF" w14:textId="1346A4F8" w:rsidR="00C34ED1" w:rsidRDefault="00A628CE">
      <w:r>
        <w:t xml:space="preserve">As value sets are modified over time, some previously built patients may contain codes that no longer exist </w:t>
      </w:r>
      <w:proofErr w:type="gramStart"/>
      <w:r>
        <w:t>in a given</w:t>
      </w:r>
      <w:proofErr w:type="gramEnd"/>
      <w:r>
        <w:t xml:space="preserve"> value set. To help with troubleshooting these occurrences, Bonnie will display a warning message at the top of the patient record page as shown in </w:t>
      </w:r>
      <w:fldSimple w:instr=" REF _Ref440186626 ">
        <w:ins w:id="265" w:author="Tohline, Chris" w:date="2016-12-02T15:34:00Z">
          <w:r w:rsidR="00551D04">
            <w:t xml:space="preserve">Figure </w:t>
          </w:r>
          <w:r w:rsidR="00551D04">
            <w:rPr>
              <w:noProof/>
            </w:rPr>
            <w:t>21</w:t>
          </w:r>
        </w:ins>
        <w:del w:id="266" w:author="Tohline, Chris" w:date="2016-12-02T15:34:00Z">
          <w:r w:rsidDel="00551D04">
            <w:delText xml:space="preserve">Figure </w:delText>
          </w:r>
          <w:r w:rsidDel="00551D04">
            <w:rPr>
              <w:noProof/>
            </w:rPr>
            <w:delText>20</w:delText>
          </w:r>
        </w:del>
      </w:fldSimple>
      <w:r>
        <w:t>.</w:t>
      </w:r>
    </w:p>
    <w:p w14:paraId="5CC8E492" w14:textId="77777777" w:rsidR="00C34ED1" w:rsidRDefault="00A628CE">
      <w:pPr>
        <w:pStyle w:val="Figure"/>
        <w:rPr>
          <w:b w:val="0"/>
        </w:rPr>
      </w:pPr>
      <w:r>
        <w:rPr>
          <w:noProof/>
        </w:rPr>
        <w:drawing>
          <wp:inline distT="0" distB="0" distL="0" distR="0" wp14:anchorId="21F75EAA" wp14:editId="29F76272">
            <wp:extent cx="5861304" cy="1984248"/>
            <wp:effectExtent l="0" t="0" r="6350" b="0"/>
            <wp:docPr id="36" name="Picture 36" descr="Figure 20 displays the warning message of an error ifor outdated patient codes." title="Figure 20: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rotWithShape="1">
                    <a:blip r:embed="rId52">
                      <a:extLst>
                        <a:ext uri="{28A0092B-C50C-407E-A947-70E740481C1C}">
                          <a14:useLocalDpi xmlns:a14="http://schemas.microsoft.com/office/drawing/2010/main" val="0"/>
                        </a:ext>
                      </a:extLst>
                    </a:blip>
                    <a:srcRect r="23351"/>
                    <a:stretch/>
                  </pic:blipFill>
                  <pic:spPr bwMode="auto">
                    <a:xfrm>
                      <a:off x="0" y="0"/>
                      <a:ext cx="5861304" cy="1984248"/>
                    </a:xfrm>
                    <a:prstGeom prst="rect">
                      <a:avLst/>
                    </a:prstGeom>
                    <a:noFill/>
                    <a:ln>
                      <a:noFill/>
                    </a:ln>
                    <a:extLst>
                      <a:ext uri="{53640926-AAD7-44D8-BBD7-CCE9431645EC}">
                        <a14:shadowObscured xmlns:a14="http://schemas.microsoft.com/office/drawing/2010/main"/>
                      </a:ext>
                    </a:extLst>
                  </pic:spPr>
                </pic:pic>
              </a:graphicData>
            </a:graphic>
          </wp:inline>
        </w:drawing>
      </w:r>
    </w:p>
    <w:p w14:paraId="21F598EC" w14:textId="2D9C88C9" w:rsidR="00C34ED1" w:rsidRDefault="00A628CE">
      <w:pPr>
        <w:pStyle w:val="FigureCaption"/>
        <w:spacing w:before="0" w:after="120"/>
      </w:pPr>
      <w:bookmarkStart w:id="267" w:name="_Ref440186626"/>
      <w:bookmarkStart w:id="268" w:name="_Toc467272010"/>
      <w:r>
        <w:t xml:space="preserve">Figure </w:t>
      </w:r>
      <w:fldSimple w:instr=" SEQ Figure \* ARABIC ">
        <w:ins w:id="269" w:author="Tohline, Chris" w:date="2016-12-02T15:34:00Z">
          <w:r w:rsidR="00551D04">
            <w:rPr>
              <w:noProof/>
            </w:rPr>
            <w:t>21</w:t>
          </w:r>
        </w:ins>
        <w:del w:id="270" w:author="Tohline, Chris" w:date="2016-12-02T15:34:00Z">
          <w:r w:rsidDel="00551D04">
            <w:rPr>
              <w:noProof/>
            </w:rPr>
            <w:delText>20</w:delText>
          </w:r>
        </w:del>
      </w:fldSimple>
      <w:bookmarkEnd w:id="267"/>
      <w:r>
        <w:t>. Error Message for Outdated Patient Codes</w:t>
      </w:r>
      <w:bookmarkEnd w:id="268"/>
    </w:p>
    <w:p w14:paraId="65F84E14" w14:textId="77777777" w:rsidR="00C34ED1" w:rsidRDefault="00C34ED1"/>
    <w:p w14:paraId="01D845E3" w14:textId="77777777" w:rsidR="00C34ED1" w:rsidRDefault="00C34ED1">
      <w:pPr>
        <w:sectPr w:rsidR="00C34ED1">
          <w:headerReference w:type="first" r:id="rId53"/>
          <w:footerReference w:type="first" r:id="rId54"/>
          <w:pgSz w:w="12240" w:h="15840" w:code="1"/>
          <w:pgMar w:top="1440" w:right="1440" w:bottom="1440" w:left="1440" w:header="504" w:footer="504" w:gutter="0"/>
          <w:cols w:space="720"/>
          <w:titlePg/>
          <w:docGrid w:linePitch="360"/>
        </w:sectPr>
      </w:pPr>
    </w:p>
    <w:p w14:paraId="60FDC92A" w14:textId="77777777" w:rsidR="00C567ED" w:rsidRDefault="00C567ED" w:rsidP="00C567ED">
      <w:pPr>
        <w:pStyle w:val="Heading1"/>
      </w:pPr>
      <w:bookmarkStart w:id="271" w:name="_Ref464544845"/>
      <w:bookmarkStart w:id="272" w:name="_Ref464544871"/>
      <w:bookmarkStart w:id="273" w:name="_Toc467271977"/>
      <w:ins w:id="274" w:author="Tohline, Chris" w:date="2016-12-02T15:13:00Z">
        <w:r w:rsidRPr="00C567ED">
          <w:lastRenderedPageBreak/>
          <w:t>Measure History</w:t>
        </w:r>
      </w:ins>
    </w:p>
    <w:p w14:paraId="031B36D7" w14:textId="77777777" w:rsidR="00C567ED" w:rsidRDefault="00C567ED" w:rsidP="00C567ED">
      <w:pPr>
        <w:pStyle w:val="Heading2"/>
        <w:numPr>
          <w:ilvl w:val="1"/>
          <w:numId w:val="1"/>
        </w:numPr>
      </w:pPr>
      <w:bookmarkStart w:id="275" w:name="_Toc459271903"/>
      <w:ins w:id="276" w:author="Tohline, Chris" w:date="2016-12-02T15:14:00Z">
        <w:r>
          <w:t>Overview</w:t>
        </w:r>
      </w:ins>
      <w:bookmarkEnd w:id="275"/>
    </w:p>
    <w:p w14:paraId="461393C5" w14:textId="77777777" w:rsidR="00C567ED" w:rsidRDefault="00C567ED" w:rsidP="00C567ED">
      <w:pPr>
        <w:rPr>
          <w:ins w:id="277" w:author="Tohline, Chris" w:date="2016-12-02T15:15:00Z"/>
        </w:rPr>
      </w:pPr>
      <w:ins w:id="278" w:author="Tohline, Chris" w:date="2016-12-02T15:15:00Z">
        <w:r>
          <w:t xml:space="preserve">As measures are updated each year, the logic within each measure changes slightly. An example could be a Diagnosis occurring </w:t>
        </w:r>
        <w:r w:rsidRPr="00C124FD">
          <w:rPr>
            <w:i/>
          </w:rPr>
          <w:t>before the end of the measure period</w:t>
        </w:r>
        <w:r>
          <w:t xml:space="preserve"> vs a Diagnosis </w:t>
        </w:r>
        <w:r>
          <w:rPr>
            <w:i/>
          </w:rPr>
          <w:t>overlapping the measure period</w:t>
        </w:r>
        <w:r>
          <w:t xml:space="preserve">. These changes could impact whether a patient is passing or failing. A patient might have passed on a previous version of a measure, but is now failing with the updated logic. The Measure History allows you to view changes that have occurred to the patients over time. It also displays the exact logic changes between two versions of a measure. </w:t>
        </w:r>
      </w:ins>
    </w:p>
    <w:p w14:paraId="6145B7D4" w14:textId="45403B4A" w:rsidR="00056F36" w:rsidRDefault="00056F36" w:rsidP="00056F36">
      <w:pPr>
        <w:rPr>
          <w:ins w:id="279" w:author="Tohline, Chris" w:date="2016-12-02T15:20:00Z"/>
        </w:rPr>
      </w:pPr>
      <w:commentRangeStart w:id="280"/>
      <w:ins w:id="281" w:author="Tohline, Chris" w:date="2016-12-02T15:20:00Z">
        <w:r>
          <w:t xml:space="preserve">Item #17 in the </w:t>
        </w:r>
      </w:ins>
      <w:commentRangeEnd w:id="280"/>
      <w:ins w:id="282" w:author="Tohline, Chris" w:date="2016-12-02T16:16:00Z">
        <w:r w:rsidR="00FE4866">
          <w:rPr>
            <w:rStyle w:val="CommentReference"/>
          </w:rPr>
          <w:commentReference w:id="280"/>
        </w:r>
      </w:ins>
      <w:ins w:id="283" w:author="Tohline, Chris" w:date="2016-12-02T15:20:00Z">
        <w:r>
          <w:t>Measure View (</w:t>
        </w:r>
        <w:r>
          <w:fldChar w:fldCharType="begin"/>
        </w:r>
        <w:r>
          <w:instrText xml:space="preserve"> REF _Ref459100358 </w:instrText>
        </w:r>
        <w:r>
          <w:fldChar w:fldCharType="separate"/>
        </w:r>
      </w:ins>
      <w:ins w:id="284" w:author="Tohline, Chris" w:date="2016-12-02T15:34:00Z">
        <w:r w:rsidR="00551D04">
          <w:t xml:space="preserve">Figure </w:t>
        </w:r>
        <w:r w:rsidR="00551D04">
          <w:rPr>
            <w:noProof/>
          </w:rPr>
          <w:t>10</w:t>
        </w:r>
      </w:ins>
      <w:ins w:id="285" w:author="Tohline, Chris" w:date="2016-12-02T15:20:00Z">
        <w:r>
          <w:fldChar w:fldCharType="end"/>
        </w:r>
        <w:r>
          <w:t xml:space="preserve">) is a button which opens the following Measure Upload History View. </w:t>
        </w:r>
      </w:ins>
    </w:p>
    <w:p w14:paraId="4AAA3C2C" w14:textId="77777777" w:rsidR="00056F36" w:rsidRDefault="00056F36" w:rsidP="00056F36">
      <w:pPr>
        <w:keepNext/>
        <w:rPr>
          <w:ins w:id="286" w:author="Tohline, Chris" w:date="2016-12-02T15:20:00Z"/>
        </w:rPr>
      </w:pPr>
      <w:commentRangeStart w:id="287"/>
      <w:ins w:id="288" w:author="Tohline, Chris" w:date="2016-12-02T15:20:00Z">
        <w:r w:rsidRPr="00E24BC6">
          <w:rPr>
            <w:noProof/>
          </w:rPr>
          <w:drawing>
            <wp:inline distT="0" distB="0" distL="0" distR="0" wp14:anchorId="6F873C7A" wp14:editId="322816FF">
              <wp:extent cx="5943600" cy="3843655"/>
              <wp:effectExtent l="0" t="0" r="0" b="0"/>
              <wp:docPr id="21" name="Picture 21" descr="Figure 21 shows the Measure Upload History View as described in the text immediately following the figure." title="Figure 21: Measure Upload History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43655"/>
                      </a:xfrm>
                      <a:prstGeom prst="rect">
                        <a:avLst/>
                      </a:prstGeom>
                    </pic:spPr>
                  </pic:pic>
                </a:graphicData>
              </a:graphic>
            </wp:inline>
          </w:drawing>
        </w:r>
      </w:ins>
      <w:commentRangeEnd w:id="287"/>
      <w:r w:rsidR="00AB4B16">
        <w:rPr>
          <w:rStyle w:val="CommentReference"/>
        </w:rPr>
        <w:commentReference w:id="287"/>
      </w:r>
    </w:p>
    <w:p w14:paraId="7FD33CFF" w14:textId="032BCC52" w:rsidR="00056F36" w:rsidRDefault="00056F36" w:rsidP="00056F36">
      <w:pPr>
        <w:pStyle w:val="FigureCaption"/>
        <w:rPr>
          <w:ins w:id="289" w:author="Tohline, Chris" w:date="2016-12-02T15:20:00Z"/>
        </w:rPr>
      </w:pPr>
      <w:bookmarkStart w:id="290" w:name="_Ref459111588"/>
      <w:bookmarkStart w:id="291" w:name="_Toc459271937"/>
      <w:ins w:id="292" w:author="Tohline, Chris" w:date="2016-12-02T15:20:00Z">
        <w:r>
          <w:t xml:space="preserve">Figure </w:t>
        </w:r>
        <w:r>
          <w:fldChar w:fldCharType="begin"/>
        </w:r>
        <w:r>
          <w:instrText xml:space="preserve"> SEQ Figure \* ARABIC </w:instrText>
        </w:r>
        <w:r>
          <w:fldChar w:fldCharType="separate"/>
        </w:r>
      </w:ins>
      <w:ins w:id="293" w:author="Tohline, Chris" w:date="2016-12-02T15:34:00Z">
        <w:r w:rsidR="00551D04">
          <w:rPr>
            <w:noProof/>
          </w:rPr>
          <w:t>22</w:t>
        </w:r>
      </w:ins>
      <w:ins w:id="294" w:author="Tohline, Chris" w:date="2016-12-02T15:20:00Z">
        <w:r>
          <w:rPr>
            <w:noProof/>
          </w:rPr>
          <w:fldChar w:fldCharType="end"/>
        </w:r>
        <w:bookmarkEnd w:id="290"/>
        <w:r>
          <w:t>: Measure Upload History View</w:t>
        </w:r>
        <w:bookmarkEnd w:id="291"/>
      </w:ins>
    </w:p>
    <w:p w14:paraId="65D7FABF" w14:textId="60F5910D" w:rsidR="00056F36" w:rsidRDefault="00056F36" w:rsidP="00056F36">
      <w:pPr>
        <w:pStyle w:val="ListParagraph"/>
        <w:numPr>
          <w:ilvl w:val="0"/>
          <w:numId w:val="47"/>
        </w:numPr>
        <w:rPr>
          <w:ins w:id="295" w:author="Tohline, Chris" w:date="2016-12-02T15:20:00Z"/>
        </w:rPr>
      </w:pPr>
      <w:ins w:id="296" w:author="Tohline, Chris" w:date="2016-12-02T15:20:00Z">
        <w:r>
          <w:t>List of Patients – Displays the list of patients that have existed during at least one measure upload. Clicking the Patient Name changes the page to the Patient Builder (</w:t>
        </w:r>
      </w:ins>
      <w:ins w:id="297" w:author="Tohline, Chris" w:date="2016-12-02T16:19:00Z">
        <w:r w:rsidR="00FE4866">
          <w:fldChar w:fldCharType="begin"/>
        </w:r>
        <w:r w:rsidR="00FE4866">
          <w:instrText xml:space="preserve"> REF _Ref468456447 </w:instrText>
        </w:r>
      </w:ins>
      <w:r w:rsidR="00FE4866">
        <w:fldChar w:fldCharType="separate"/>
      </w:r>
      <w:ins w:id="298" w:author="Tohline, Chris" w:date="2016-12-02T16:19:00Z">
        <w:r w:rsidR="00FE4866">
          <w:t xml:space="preserve">Figure </w:t>
        </w:r>
        <w:r w:rsidR="00FE4866">
          <w:rPr>
            <w:noProof/>
          </w:rPr>
          <w:t>16</w:t>
        </w:r>
        <w:r w:rsidR="00FE4866">
          <w:fldChar w:fldCharType="end"/>
        </w:r>
      </w:ins>
      <w:ins w:id="299" w:author="Tohline, Chris" w:date="2016-12-02T15:20:00Z">
        <w:r>
          <w:t>).</w:t>
        </w:r>
      </w:ins>
    </w:p>
    <w:p w14:paraId="29BB51D2" w14:textId="77777777" w:rsidR="00056F36" w:rsidRPr="00347331" w:rsidRDefault="00056F36" w:rsidP="00056F36">
      <w:pPr>
        <w:pStyle w:val="ListParagraph"/>
        <w:numPr>
          <w:ilvl w:val="0"/>
          <w:numId w:val="47"/>
        </w:numPr>
        <w:rPr>
          <w:ins w:id="300" w:author="Tohline, Chris" w:date="2016-12-02T15:20:00Z"/>
        </w:rPr>
      </w:pPr>
      <w:ins w:id="301" w:author="Tohline, Chris" w:date="2016-12-02T15:20:00Z">
        <w:r w:rsidRPr="00347331">
          <w:t xml:space="preserve">Measure Title – </w:t>
        </w:r>
        <w:r>
          <w:t>Displays the version of the Measure, as well as the date and time of its upload.</w:t>
        </w:r>
      </w:ins>
    </w:p>
    <w:p w14:paraId="123EB65D" w14:textId="7BF95B1F" w:rsidR="00056F36" w:rsidRDefault="00056F36" w:rsidP="00056F36">
      <w:pPr>
        <w:pStyle w:val="ListParagraph"/>
        <w:numPr>
          <w:ilvl w:val="0"/>
          <w:numId w:val="47"/>
        </w:numPr>
        <w:rPr>
          <w:ins w:id="302" w:author="Tohline, Chris" w:date="2016-12-02T15:20:00Z"/>
        </w:rPr>
      </w:pPr>
      <w:ins w:id="303" w:author="Tohline, Chris" w:date="2016-12-02T15:20:00Z">
        <w:r>
          <w:t xml:space="preserve">View Changes – Displays the </w:t>
        </w:r>
        <w:proofErr w:type="gramStart"/>
        <w:r>
          <w:t>exact  changes</w:t>
        </w:r>
        <w:proofErr w:type="gramEnd"/>
        <w:r>
          <w:t xml:space="preserve"> to the measure logic that occurred (see </w:t>
        </w:r>
        <w:r>
          <w:fldChar w:fldCharType="begin"/>
        </w:r>
        <w:r>
          <w:instrText xml:space="preserve"> REF _Ref459110957   \* MERGEFORMAT </w:instrText>
        </w:r>
        <w:r>
          <w:fldChar w:fldCharType="separate"/>
        </w:r>
      </w:ins>
      <w:ins w:id="304" w:author="Tohline, Chris" w:date="2016-12-02T15:34:00Z">
        <w:r w:rsidR="00551D04" w:rsidRPr="000337FD">
          <w:t>Figure 23</w:t>
        </w:r>
      </w:ins>
      <w:ins w:id="305" w:author="Tohline, Chris" w:date="2016-12-02T15:20:00Z">
        <w:r>
          <w:fldChar w:fldCharType="end"/>
        </w:r>
        <w:r>
          <w:t>).</w:t>
        </w:r>
      </w:ins>
    </w:p>
    <w:p w14:paraId="0AE6D5CB" w14:textId="77777777" w:rsidR="00056F36" w:rsidRDefault="00056F36" w:rsidP="00056F36">
      <w:pPr>
        <w:pStyle w:val="ListParagraph"/>
        <w:numPr>
          <w:ilvl w:val="0"/>
          <w:numId w:val="47"/>
        </w:numPr>
        <w:rPr>
          <w:ins w:id="306" w:author="Tohline, Chris" w:date="2016-12-02T15:20:00Z"/>
        </w:rPr>
      </w:pPr>
      <w:ins w:id="307" w:author="Tohline, Chris" w:date="2016-12-02T15:20:00Z">
        <w:r>
          <w:lastRenderedPageBreak/>
          <w:t>Before/After Status – Displays the patient’s statuses before and after the measure upload.  Clicking the icons will open a Compare View.</w:t>
        </w:r>
      </w:ins>
    </w:p>
    <w:p w14:paraId="54A49593" w14:textId="77777777" w:rsidR="00056F36" w:rsidRDefault="00056F36" w:rsidP="00056F36">
      <w:pPr>
        <w:rPr>
          <w:ins w:id="308" w:author="Tohline, Chris" w:date="2016-12-02T15:20:00Z"/>
          <w:b/>
        </w:rPr>
      </w:pPr>
    </w:p>
    <w:p w14:paraId="490B1785" w14:textId="77777777" w:rsidR="00056F36" w:rsidRPr="002F585D" w:rsidRDefault="00056F36" w:rsidP="00056F36">
      <w:pPr>
        <w:rPr>
          <w:ins w:id="309" w:author="Tohline, Chris" w:date="2016-12-02T15:20:00Z"/>
        </w:rPr>
      </w:pPr>
      <w:ins w:id="310" w:author="Tohline, Chris" w:date="2016-12-02T15:20:00Z">
        <w:r>
          <w:rPr>
            <w:b/>
          </w:rPr>
          <w:t>Note:</w:t>
        </w:r>
        <w:r>
          <w:t xml:space="preserve"> Only patients that are present at the time of the upload will display in this view.  If a patient is added after the most recent upload it will not display here until the measure is updated again.</w:t>
        </w:r>
      </w:ins>
    </w:p>
    <w:p w14:paraId="49923177" w14:textId="77777777" w:rsidR="00056F36" w:rsidRDefault="00056F36" w:rsidP="00056F36">
      <w:pPr>
        <w:pStyle w:val="Heading3"/>
        <w:numPr>
          <w:ilvl w:val="2"/>
          <w:numId w:val="1"/>
        </w:numPr>
        <w:rPr>
          <w:ins w:id="311" w:author="Tohline, Chris" w:date="2016-12-02T15:20:00Z"/>
        </w:rPr>
      </w:pPr>
      <w:bookmarkStart w:id="312" w:name="_Toc459271904"/>
      <w:ins w:id="313" w:author="Tohline, Chris" w:date="2016-12-02T15:20:00Z">
        <w:r>
          <w:t>Viewing Changes</w:t>
        </w:r>
        <w:bookmarkEnd w:id="312"/>
        <w:r>
          <w:t xml:space="preserve"> to the Logic of the Measure</w:t>
        </w:r>
      </w:ins>
    </w:p>
    <w:p w14:paraId="08808E81" w14:textId="72E0577B" w:rsidR="00056F36" w:rsidRDefault="00056F36" w:rsidP="00056F36">
      <w:pPr>
        <w:rPr>
          <w:ins w:id="314" w:author="Tohline, Chris" w:date="2016-12-02T15:20:00Z"/>
        </w:rPr>
      </w:pPr>
      <w:ins w:id="315" w:author="Tohline, Chris" w:date="2016-12-02T15:20:00Z">
        <w:r>
          <w:t xml:space="preserve">Upon clicking “View Changes” in </w:t>
        </w:r>
        <w:r>
          <w:fldChar w:fldCharType="begin"/>
        </w:r>
        <w:r>
          <w:instrText xml:space="preserve"> REF _Ref459111588   \* MERGEFORMAT </w:instrText>
        </w:r>
        <w:r>
          <w:fldChar w:fldCharType="separate"/>
        </w:r>
      </w:ins>
      <w:ins w:id="316" w:author="Tohline, Chris" w:date="2016-12-02T15:34:00Z">
        <w:r w:rsidR="00551D04">
          <w:t>Figure 22</w:t>
        </w:r>
      </w:ins>
      <w:ins w:id="317" w:author="Tohline, Chris" w:date="2016-12-02T15:20:00Z">
        <w:r>
          <w:fldChar w:fldCharType="end"/>
        </w:r>
        <w:r>
          <w:t xml:space="preserve">, </w:t>
        </w:r>
        <w:r>
          <w:fldChar w:fldCharType="begin"/>
        </w:r>
        <w:r>
          <w:instrText xml:space="preserve"> REF _Ref459110957   \* MERGEFORMAT </w:instrText>
        </w:r>
        <w:r>
          <w:fldChar w:fldCharType="separate"/>
        </w:r>
      </w:ins>
      <w:ins w:id="318" w:author="Tohline, Chris" w:date="2016-12-02T15:34:00Z">
        <w:r w:rsidR="00551D04" w:rsidRPr="000337FD">
          <w:t>Figure 23</w:t>
        </w:r>
      </w:ins>
      <w:ins w:id="319" w:author="Tohline, Chris" w:date="2016-12-02T15:20:00Z">
        <w:r>
          <w:fldChar w:fldCharType="end"/>
        </w:r>
        <w:r>
          <w:t xml:space="preserve"> is displayed. This view displays the exact changes in logic from one version of a measure to another. The left half of the screen is the logic from the previous version, while the right half is the </w:t>
        </w:r>
        <w:del w:id="320" w:author="Mulcahy, Kristian P." w:date="2016-12-07T11:04:00Z">
          <w:r w:rsidDel="00AB4B16">
            <w:delText>logic that has been added</w:delText>
          </w:r>
        </w:del>
      </w:ins>
      <w:ins w:id="321" w:author="Mulcahy, Kristian P." w:date="2016-12-07T11:04:00Z">
        <w:r w:rsidR="00AB4B16">
          <w:t>new logic for the version that has been upload.</w:t>
        </w:r>
      </w:ins>
      <w:ins w:id="322" w:author="Tohline, Chris" w:date="2016-12-02T15:20:00Z">
        <w:del w:id="323" w:author="Mulcahy, Kristian P." w:date="2016-12-07T11:05:00Z">
          <w:r w:rsidDel="00AB4B16">
            <w:delText>.</w:delText>
          </w:r>
        </w:del>
        <w:r>
          <w:t xml:space="preserve"> The highlights help to show exactly which parts of the logic were changed. </w:t>
        </w:r>
      </w:ins>
    </w:p>
    <w:p w14:paraId="46E7B066" w14:textId="77777777" w:rsidR="00056F36" w:rsidRDefault="00056F36" w:rsidP="00056F36">
      <w:pPr>
        <w:rPr>
          <w:ins w:id="324" w:author="Tohline, Chris" w:date="2016-12-02T15:20:00Z"/>
        </w:rPr>
      </w:pPr>
    </w:p>
    <w:p w14:paraId="4167021C" w14:textId="77777777" w:rsidR="00056F36" w:rsidRPr="003B716F" w:rsidRDefault="00056F36" w:rsidP="00056F36">
      <w:pPr>
        <w:rPr>
          <w:ins w:id="325" w:author="Tohline, Chris" w:date="2016-12-02T15:20:00Z"/>
        </w:rPr>
      </w:pPr>
      <w:ins w:id="326" w:author="Tohline, Chris" w:date="2016-12-02T15:20:00Z">
        <w:r w:rsidRPr="005D2CB7">
          <w:rPr>
            <w:b/>
          </w:rPr>
          <w:t>Note</w:t>
        </w:r>
        <w:r>
          <w:t xml:space="preserve">: This view does not exactly line up changed lines.  For </w:t>
        </w:r>
        <w:proofErr w:type="gramStart"/>
        <w:r>
          <w:t>example</w:t>
        </w:r>
        <w:proofErr w:type="gramEnd"/>
        <w:r>
          <w:t xml:space="preserve"> say you have five lines in the “old” version of the measure in the initial population and the new version has 6 lines.  In the new </w:t>
        </w:r>
        <w:proofErr w:type="gramStart"/>
        <w:r>
          <w:t>version</w:t>
        </w:r>
        <w:proofErr w:type="gramEnd"/>
        <w:r>
          <w:t xml:space="preserve"> what was line 3 of the old version has been deleted.  When you look at the changes in this view you will see 5 lines on the left and 6 lines on the right but, line 3 of the new version will be line 4 of the old version.</w:t>
        </w:r>
      </w:ins>
    </w:p>
    <w:p w14:paraId="27C8C9D6" w14:textId="77777777" w:rsidR="00056F36" w:rsidRDefault="00056F36" w:rsidP="00056F36">
      <w:pPr>
        <w:keepNext/>
        <w:rPr>
          <w:ins w:id="327" w:author="Tohline, Chris" w:date="2016-12-02T15:20:00Z"/>
        </w:rPr>
      </w:pPr>
      <w:commentRangeStart w:id="328"/>
      <w:commentRangeStart w:id="329"/>
      <w:ins w:id="330" w:author="Tohline, Chris" w:date="2016-12-02T15:20:00Z">
        <w:r w:rsidRPr="009479BE">
          <w:rPr>
            <w:noProof/>
          </w:rPr>
          <w:drawing>
            <wp:inline distT="0" distB="0" distL="0" distR="0" wp14:anchorId="47070615" wp14:editId="73813E79">
              <wp:extent cx="5917721" cy="1957705"/>
              <wp:effectExtent l="25400" t="25400" r="26035" b="23495"/>
              <wp:docPr id="26" name="Picture 26" descr="Figure 22 shows the exact changes in logic that can occur from an updated measure. On the left we see the logic from the old version of the measure. On the right, we see the logic from the new version of the measure. The exact words that changes are highlighted so show the difference between them." title="Figure 22: Logic Changes from an Updated 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410" b="5954"/>
                      <a:stretch/>
                    </pic:blipFill>
                    <pic:spPr bwMode="auto">
                      <a:xfrm>
                        <a:off x="0" y="0"/>
                        <a:ext cx="5919208" cy="19581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ins>
      <w:commentRangeEnd w:id="328"/>
      <w:ins w:id="331" w:author="Tohline, Chris" w:date="2016-12-02T16:20:00Z">
        <w:r w:rsidR="00FE4866">
          <w:rPr>
            <w:rStyle w:val="CommentReference"/>
          </w:rPr>
          <w:commentReference w:id="328"/>
        </w:r>
      </w:ins>
      <w:commentRangeEnd w:id="329"/>
      <w:r w:rsidR="007323B9">
        <w:rPr>
          <w:rStyle w:val="CommentReference"/>
        </w:rPr>
        <w:commentReference w:id="329"/>
      </w:r>
    </w:p>
    <w:p w14:paraId="5CF3CC2A" w14:textId="11FEE269" w:rsidR="00056F36" w:rsidRDefault="00056F36" w:rsidP="00056F36">
      <w:pPr>
        <w:pStyle w:val="Caption"/>
        <w:jc w:val="center"/>
        <w:rPr>
          <w:ins w:id="332" w:author="Tohline, Chris" w:date="2016-12-02T15:20:00Z"/>
          <w:rFonts w:ascii="Arial Narrow" w:hAnsi="Arial Narrow"/>
          <w:bCs w:val="0"/>
          <w:sz w:val="24"/>
        </w:rPr>
      </w:pPr>
      <w:bookmarkStart w:id="333" w:name="_Ref459110957"/>
      <w:bookmarkStart w:id="334" w:name="_Toc459271938"/>
      <w:ins w:id="335" w:author="Tohline, Chris" w:date="2016-12-02T15:20:00Z">
        <w:r w:rsidRPr="009479BE">
          <w:rPr>
            <w:rFonts w:ascii="Arial Narrow" w:hAnsi="Arial Narrow"/>
            <w:bCs w:val="0"/>
            <w:sz w:val="24"/>
          </w:rPr>
          <w:t xml:space="preserve">Figure </w:t>
        </w:r>
        <w:r w:rsidRPr="009479BE">
          <w:rPr>
            <w:rFonts w:ascii="Arial Narrow" w:hAnsi="Arial Narrow"/>
            <w:bCs w:val="0"/>
            <w:sz w:val="24"/>
          </w:rPr>
          <w:fldChar w:fldCharType="begin"/>
        </w:r>
        <w:r w:rsidRPr="009479BE">
          <w:rPr>
            <w:rFonts w:ascii="Arial Narrow" w:hAnsi="Arial Narrow"/>
            <w:bCs w:val="0"/>
            <w:sz w:val="24"/>
          </w:rPr>
          <w:instrText xml:space="preserve"> SEQ Figure \* ARABIC </w:instrText>
        </w:r>
        <w:r w:rsidRPr="009479BE">
          <w:rPr>
            <w:rFonts w:ascii="Arial Narrow" w:hAnsi="Arial Narrow"/>
            <w:bCs w:val="0"/>
            <w:sz w:val="24"/>
          </w:rPr>
          <w:fldChar w:fldCharType="separate"/>
        </w:r>
      </w:ins>
      <w:ins w:id="336" w:author="Tohline, Chris" w:date="2016-12-02T15:34:00Z">
        <w:r w:rsidR="00551D04">
          <w:rPr>
            <w:rFonts w:ascii="Arial Narrow" w:hAnsi="Arial Narrow"/>
            <w:bCs w:val="0"/>
            <w:noProof/>
            <w:sz w:val="24"/>
          </w:rPr>
          <w:t>23</w:t>
        </w:r>
      </w:ins>
      <w:ins w:id="337" w:author="Tohline, Chris" w:date="2016-12-02T15:20:00Z">
        <w:r w:rsidRPr="009479BE">
          <w:rPr>
            <w:rFonts w:ascii="Arial Narrow" w:hAnsi="Arial Narrow"/>
            <w:bCs w:val="0"/>
            <w:sz w:val="24"/>
          </w:rPr>
          <w:fldChar w:fldCharType="end"/>
        </w:r>
        <w:bookmarkEnd w:id="333"/>
        <w:r w:rsidRPr="009479BE">
          <w:rPr>
            <w:rFonts w:ascii="Arial Narrow" w:hAnsi="Arial Narrow"/>
            <w:bCs w:val="0"/>
            <w:sz w:val="24"/>
          </w:rPr>
          <w:t>: Logic Changes from an Updated Measu</w:t>
        </w:r>
        <w:r>
          <w:rPr>
            <w:rFonts w:ascii="Arial Narrow" w:hAnsi="Arial Narrow"/>
            <w:bCs w:val="0"/>
            <w:sz w:val="24"/>
          </w:rPr>
          <w:t>re</w:t>
        </w:r>
        <w:bookmarkEnd w:id="334"/>
      </w:ins>
    </w:p>
    <w:p w14:paraId="0FEC54A8" w14:textId="77777777" w:rsidR="00056F36" w:rsidRDefault="00056F36" w:rsidP="00056F36">
      <w:pPr>
        <w:pStyle w:val="Heading2"/>
        <w:numPr>
          <w:ilvl w:val="1"/>
          <w:numId w:val="1"/>
        </w:numPr>
        <w:rPr>
          <w:ins w:id="338" w:author="Tohline, Chris" w:date="2016-12-02T15:20:00Z"/>
        </w:rPr>
      </w:pPr>
      <w:bookmarkStart w:id="339" w:name="_Toc459271905"/>
      <w:ins w:id="340" w:author="Tohline, Chris" w:date="2016-12-02T15:20:00Z">
        <w:r>
          <w:t>Patient Compare View</w:t>
        </w:r>
        <w:bookmarkStart w:id="341" w:name="_GoBack"/>
        <w:bookmarkEnd w:id="339"/>
        <w:bookmarkEnd w:id="341"/>
      </w:ins>
    </w:p>
    <w:p w14:paraId="78786BFF" w14:textId="77777777" w:rsidR="00056F36" w:rsidRDefault="00056F36" w:rsidP="00056F36">
      <w:pPr>
        <w:rPr>
          <w:ins w:id="342" w:author="Tohline, Chris" w:date="2016-12-02T15:20:00Z"/>
        </w:rPr>
      </w:pPr>
      <w:ins w:id="343" w:author="Tohline, Chris" w:date="2016-12-02T15:20:00Z">
        <w:r>
          <w:t xml:space="preserve">There are two ways to view the impact of measure updates on the patients.  The first way is from the Measure History view. Each of the status icons in Figure 21 are clickable links that will show view in Figure 23.  In this view the left side shows what the patient looked like before the measure was updated (uploaded).  The right side shows what how the patient calculates </w:t>
        </w:r>
        <w:proofErr w:type="gramStart"/>
        <w:r>
          <w:t>as a result of</w:t>
        </w:r>
        <w:proofErr w:type="gramEnd"/>
        <w:r>
          <w:t xml:space="preserve"> the measure update.  It is important to remember here that nothing about the patient itself has changed; only the measure logic has changed.  </w:t>
        </w:r>
      </w:ins>
    </w:p>
    <w:p w14:paraId="3ED413F7" w14:textId="3F7CA737" w:rsidR="00056F36" w:rsidRDefault="00056F36" w:rsidP="00056F36">
      <w:pPr>
        <w:rPr>
          <w:ins w:id="344" w:author="Tohline, Chris" w:date="2016-12-02T15:20:00Z"/>
          <w:noProof/>
        </w:rPr>
      </w:pPr>
      <w:ins w:id="345" w:author="Tohline, Chris" w:date="2016-12-02T15:20:00Z">
        <w:r>
          <w:t>The second way to view the Compare View is from the button within the Patient Builder (Icon #7 in</w:t>
        </w:r>
      </w:ins>
      <w:ins w:id="346" w:author="Tohline, Chris" w:date="2016-12-02T16:21:00Z">
        <w:r w:rsidR="00FE4866">
          <w:t xml:space="preserve"> </w:t>
        </w:r>
        <w:r w:rsidR="00FE4866">
          <w:fldChar w:fldCharType="begin"/>
        </w:r>
        <w:r w:rsidR="00FE4866">
          <w:instrText xml:space="preserve"> REF _Ref468456447 </w:instrText>
        </w:r>
      </w:ins>
      <w:r w:rsidR="00FE4866">
        <w:fldChar w:fldCharType="separate"/>
      </w:r>
      <w:ins w:id="347" w:author="Tohline, Chris" w:date="2016-12-02T16:21:00Z">
        <w:r w:rsidR="00FE4866">
          <w:t xml:space="preserve">Figure </w:t>
        </w:r>
        <w:r w:rsidR="00FE4866">
          <w:rPr>
            <w:noProof/>
          </w:rPr>
          <w:t>16</w:t>
        </w:r>
        <w:r w:rsidR="00FE4866">
          <w:fldChar w:fldCharType="end"/>
        </w:r>
      </w:ins>
      <w:ins w:id="348" w:author="Tohline, Chris" w:date="2016-12-02T15:20:00Z">
        <w:r>
          <w:t>). When clicked, it displays the following</w:t>
        </w:r>
        <w:r w:rsidRPr="002304D8">
          <w:rPr>
            <w:noProof/>
          </w:rPr>
          <w:t xml:space="preserve"> </w:t>
        </w:r>
        <w:r>
          <w:rPr>
            <w:noProof/>
          </w:rPr>
          <w:t xml:space="preserve">pop-up window. This Compare View shows how the Patient calculated after the most recent measure upload compared with how they are calculating currently (as the patient is being edited).  The purpose of this view is to show the </w:t>
        </w:r>
        <w:r>
          <w:rPr>
            <w:noProof/>
          </w:rPr>
          <w:lastRenderedPageBreak/>
          <w:t xml:space="preserve">user how the realtime edits they are making are changing the calculation of the patient as compared to the snapshot of the patient as of the last measure update.  </w:t>
        </w:r>
      </w:ins>
    </w:p>
    <w:p w14:paraId="690ECE28" w14:textId="77777777" w:rsidR="00056F36" w:rsidRDefault="00056F36" w:rsidP="00056F36">
      <w:pPr>
        <w:rPr>
          <w:ins w:id="349" w:author="Tohline, Chris" w:date="2016-12-02T15:20:00Z"/>
          <w:noProof/>
        </w:rPr>
      </w:pPr>
      <w:ins w:id="350" w:author="Tohline, Chris" w:date="2016-12-02T15:20:00Z">
        <w:r>
          <w:rPr>
            <w:noProof/>
          </w:rPr>
          <w:t xml:space="preserve">The compare button on the Patient Builder screen is only visible if the patient was present when the measure was last updated. </w:t>
        </w:r>
      </w:ins>
    </w:p>
    <w:p w14:paraId="7807D627" w14:textId="77777777" w:rsidR="00056F36" w:rsidRDefault="00056F36" w:rsidP="00056F36">
      <w:pPr>
        <w:rPr>
          <w:ins w:id="351" w:author="Tohline, Chris" w:date="2016-12-02T15:20:00Z"/>
        </w:rPr>
      </w:pPr>
      <w:ins w:id="352" w:author="Tohline, Chris" w:date="2016-12-02T15:20:00Z">
        <w:r w:rsidRPr="002304D8">
          <w:rPr>
            <w:noProof/>
          </w:rPr>
          <w:drawing>
            <wp:inline distT="0" distB="0" distL="0" distR="0" wp14:anchorId="4046A8E9" wp14:editId="71CABD58">
              <wp:extent cx="5943600" cy="2901950"/>
              <wp:effectExtent l="0" t="0" r="0" b="0"/>
              <wp:docPr id="48" name="Picture 48" descr="Figure 23 displays two columns. On the left we see how the patient compared against the measure logic in the previous version of the measure. On the right we see how the patient compares against the measure logic on the new version of the measure" title="Figure 23: Patient Compa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01950"/>
                      </a:xfrm>
                      <a:prstGeom prst="rect">
                        <a:avLst/>
                      </a:prstGeom>
                    </pic:spPr>
                  </pic:pic>
                </a:graphicData>
              </a:graphic>
            </wp:inline>
          </w:drawing>
        </w:r>
      </w:ins>
    </w:p>
    <w:p w14:paraId="5FAF9F83" w14:textId="2FF8F9B4" w:rsidR="00056F36" w:rsidRPr="006C6BDE" w:rsidRDefault="00056F36" w:rsidP="00056F36">
      <w:pPr>
        <w:pStyle w:val="Caption"/>
        <w:jc w:val="center"/>
        <w:rPr>
          <w:ins w:id="353" w:author="Tohline, Chris" w:date="2016-12-02T15:20:00Z"/>
          <w:rFonts w:ascii="Arial Narrow" w:hAnsi="Arial Narrow"/>
          <w:bCs w:val="0"/>
          <w:sz w:val="24"/>
        </w:rPr>
      </w:pPr>
      <w:bookmarkStart w:id="354" w:name="_Ref459194269"/>
      <w:bookmarkStart w:id="355" w:name="_Toc459271939"/>
      <w:ins w:id="356" w:author="Tohline, Chris" w:date="2016-12-02T15:20:00Z">
        <w:r w:rsidRPr="006C6BDE">
          <w:rPr>
            <w:rFonts w:ascii="Arial Narrow" w:hAnsi="Arial Narrow"/>
            <w:bCs w:val="0"/>
            <w:sz w:val="24"/>
          </w:rPr>
          <w:t xml:space="preserve">Figure </w:t>
        </w:r>
        <w:r w:rsidRPr="006C6BDE">
          <w:rPr>
            <w:rFonts w:ascii="Arial Narrow" w:hAnsi="Arial Narrow"/>
            <w:bCs w:val="0"/>
            <w:sz w:val="24"/>
          </w:rPr>
          <w:fldChar w:fldCharType="begin"/>
        </w:r>
        <w:r w:rsidRPr="006C6BDE">
          <w:rPr>
            <w:rFonts w:ascii="Arial Narrow" w:hAnsi="Arial Narrow"/>
            <w:bCs w:val="0"/>
            <w:sz w:val="24"/>
          </w:rPr>
          <w:instrText xml:space="preserve"> SEQ Figure \* ARABIC </w:instrText>
        </w:r>
        <w:r w:rsidRPr="006C6BDE">
          <w:rPr>
            <w:rFonts w:ascii="Arial Narrow" w:hAnsi="Arial Narrow"/>
            <w:bCs w:val="0"/>
            <w:sz w:val="24"/>
          </w:rPr>
          <w:fldChar w:fldCharType="separate"/>
        </w:r>
      </w:ins>
      <w:ins w:id="357" w:author="Tohline, Chris" w:date="2016-12-02T15:34:00Z">
        <w:r w:rsidR="00551D04">
          <w:rPr>
            <w:rFonts w:ascii="Arial Narrow" w:hAnsi="Arial Narrow"/>
            <w:bCs w:val="0"/>
            <w:noProof/>
            <w:sz w:val="24"/>
          </w:rPr>
          <w:t>24</w:t>
        </w:r>
      </w:ins>
      <w:ins w:id="358" w:author="Tohline, Chris" w:date="2016-12-02T15:20:00Z">
        <w:r w:rsidRPr="006C6BDE">
          <w:rPr>
            <w:rFonts w:ascii="Arial Narrow" w:hAnsi="Arial Narrow"/>
            <w:bCs w:val="0"/>
            <w:sz w:val="24"/>
          </w:rPr>
          <w:fldChar w:fldCharType="end"/>
        </w:r>
        <w:bookmarkEnd w:id="354"/>
        <w:r w:rsidRPr="006C6BDE">
          <w:rPr>
            <w:rFonts w:ascii="Arial Narrow" w:hAnsi="Arial Narrow"/>
            <w:bCs w:val="0"/>
            <w:sz w:val="24"/>
          </w:rPr>
          <w:t>: Patient Compare View</w:t>
        </w:r>
        <w:bookmarkEnd w:id="355"/>
      </w:ins>
    </w:p>
    <w:p w14:paraId="6C51EBFE" w14:textId="77777777" w:rsidR="00C567ED" w:rsidRPr="00C567ED" w:rsidRDefault="00C567ED" w:rsidP="00C567ED"/>
    <w:p w14:paraId="1DD76763" w14:textId="77777777" w:rsidR="00C34ED1" w:rsidRDefault="00A628CE">
      <w:pPr>
        <w:pStyle w:val="Heading1"/>
      </w:pPr>
      <w:r>
        <w:t>Patient Dashboard</w:t>
      </w:r>
      <w:bookmarkEnd w:id="271"/>
      <w:bookmarkEnd w:id="272"/>
      <w:bookmarkEnd w:id="273"/>
    </w:p>
    <w:p w14:paraId="6BA5FB08" w14:textId="77777777" w:rsidR="00C34ED1" w:rsidRDefault="00A628CE">
      <w:pPr>
        <w:pStyle w:val="Heading2"/>
      </w:pPr>
      <w:bookmarkStart w:id="359" w:name="_Toc467271978"/>
      <w:r>
        <w:t>Overview</w:t>
      </w:r>
      <w:bookmarkEnd w:id="359"/>
    </w:p>
    <w:p w14:paraId="599C5957" w14:textId="77777777" w:rsidR="00C34ED1" w:rsidRDefault="00A628CE">
      <w:r>
        <w:t>The Patient Dashboard, shown in Figure 21, provides a comprehensive view of patient information and how each patient calculates. The goal of the Patient Dashboard is to support test-deck planning for measure developers. Using the Patient Dashboard, measure developers can sort and filter patients, edit multiple patients at a time using the inline editing feature, and edit data criteria on a patient using the modal pop-up editor.</w:t>
      </w:r>
    </w:p>
    <w:p w14:paraId="5E1C4D20" w14:textId="3DE44FA3" w:rsidR="00C34ED1" w:rsidRDefault="00A628CE">
      <w:r>
        <w:t xml:space="preserve">The Patient Dashboard contains the following UI elements (as indicated by their item numbers in </w:t>
      </w:r>
      <w:r>
        <w:fldChar w:fldCharType="begin"/>
      </w:r>
      <w:r>
        <w:instrText xml:space="preserve"> REF _Ref459203837 \h  \* MERGEFORMAT </w:instrText>
      </w:r>
      <w:r>
        <w:fldChar w:fldCharType="separate"/>
      </w:r>
      <w:ins w:id="360" w:author="Tohline, Chris" w:date="2016-12-02T15:34:00Z">
        <w:r w:rsidR="00551D04">
          <w:t>Figure 25</w:t>
        </w:r>
      </w:ins>
      <w:del w:id="361" w:author="Tohline, Chris" w:date="2016-12-02T15:34:00Z">
        <w:r w:rsidDel="00551D04">
          <w:delText>Figure 21</w:delText>
        </w:r>
      </w:del>
      <w:r>
        <w:fldChar w:fldCharType="end"/>
      </w:r>
      <w:r>
        <w:t>):</w:t>
      </w:r>
    </w:p>
    <w:p w14:paraId="7EC79B63" w14:textId="77777777" w:rsidR="00C34ED1" w:rsidRDefault="00A628CE">
      <w:pPr>
        <w:pStyle w:val="NumberedList"/>
        <w:numPr>
          <w:ilvl w:val="0"/>
          <w:numId w:val="48"/>
        </w:numPr>
      </w:pPr>
      <w:r>
        <w:t>CMS ID – Displays the CMS ID for the measure.</w:t>
      </w:r>
    </w:p>
    <w:p w14:paraId="4AA13234" w14:textId="77777777" w:rsidR="00C34ED1" w:rsidRDefault="00A628CE">
      <w:pPr>
        <w:pStyle w:val="NumberedList"/>
        <w:numPr>
          <w:ilvl w:val="0"/>
          <w:numId w:val="48"/>
        </w:numPr>
      </w:pPr>
      <w:r>
        <w:t>Measure Subpopulations or Stratifications – Allows access to different subpopulations or stratifications in the measure.</w:t>
      </w:r>
    </w:p>
    <w:p w14:paraId="250FDDDE" w14:textId="514FF7A2" w:rsidR="00C34ED1" w:rsidRDefault="00A628CE">
      <w:pPr>
        <w:pStyle w:val="NumberedList"/>
        <w:numPr>
          <w:ilvl w:val="0"/>
          <w:numId w:val="48"/>
        </w:numPr>
      </w:pPr>
      <w:r>
        <w:t>Create Patient – Allows the creation of a new patient in a Patient Builder view (</w:t>
      </w:r>
      <w:ins w:id="362" w:author="Tohline, Chris" w:date="2016-12-02T16:22:00Z">
        <w:r w:rsidR="00FE4866">
          <w:fldChar w:fldCharType="begin"/>
        </w:r>
        <w:r w:rsidR="00FE4866">
          <w:instrText xml:space="preserve"> REF _Ref468456447 </w:instrText>
        </w:r>
      </w:ins>
      <w:r w:rsidR="00FE4866">
        <w:fldChar w:fldCharType="separate"/>
      </w:r>
      <w:ins w:id="363" w:author="Tohline, Chris" w:date="2016-12-02T16:22:00Z">
        <w:r w:rsidR="00FE4866">
          <w:t xml:space="preserve">Figure </w:t>
        </w:r>
        <w:r w:rsidR="00FE4866">
          <w:rPr>
            <w:noProof/>
          </w:rPr>
          <w:t>16</w:t>
        </w:r>
        <w:r w:rsidR="00FE4866">
          <w:fldChar w:fldCharType="end"/>
        </w:r>
      </w:ins>
      <w:del w:id="364" w:author="Tohline, Chris" w:date="2016-12-02T16:22:00Z">
        <w:r w:rsidDel="00FE4866">
          <w:fldChar w:fldCharType="begin"/>
        </w:r>
        <w:r w:rsidDel="00FE4866">
          <w:delInstrText xml:space="preserve"> REF _Ref440364143 \h </w:delInstrText>
        </w:r>
        <w:r w:rsidDel="00FE4866">
          <w:fldChar w:fldCharType="separate"/>
        </w:r>
      </w:del>
      <w:del w:id="365" w:author="Tohline, Chris" w:date="2016-12-02T15:34:00Z">
        <w:r w:rsidDel="00551D04">
          <w:delText>Figure </w:delText>
        </w:r>
        <w:r w:rsidDel="00551D04">
          <w:rPr>
            <w:noProof/>
          </w:rPr>
          <w:delText>15</w:delText>
        </w:r>
      </w:del>
      <w:del w:id="366" w:author="Tohline, Chris" w:date="2016-12-02T16:22:00Z">
        <w:r w:rsidDel="00FE4866">
          <w:fldChar w:fldCharType="end"/>
        </w:r>
      </w:del>
      <w:r>
        <w:t>).</w:t>
      </w:r>
    </w:p>
    <w:p w14:paraId="6CBF537B" w14:textId="77777777" w:rsidR="00C34ED1" w:rsidRDefault="00A628CE">
      <w:pPr>
        <w:pStyle w:val="NumberedList"/>
        <w:numPr>
          <w:ilvl w:val="0"/>
          <w:numId w:val="48"/>
        </w:numPr>
      </w:pPr>
      <w:r>
        <w:t xml:space="preserve">Population Navigation – Allows a user to jump to a </w:t>
      </w:r>
      <w:proofErr w:type="gramStart"/>
      <w:r>
        <w:t>particular population</w:t>
      </w:r>
      <w:proofErr w:type="gramEnd"/>
      <w:r>
        <w:t xml:space="preserve"> to easily view the logic contained in that population.</w:t>
      </w:r>
    </w:p>
    <w:p w14:paraId="02F27A9E" w14:textId="77777777" w:rsidR="00C34ED1" w:rsidRDefault="00A628CE">
      <w:pPr>
        <w:pStyle w:val="NumberedList"/>
        <w:numPr>
          <w:ilvl w:val="0"/>
          <w:numId w:val="48"/>
        </w:numPr>
      </w:pPr>
      <w:r>
        <w:lastRenderedPageBreak/>
        <w:t>Options – Contains options for the patient, including inline editing, modal editing, and deletion.</w:t>
      </w:r>
    </w:p>
    <w:p w14:paraId="2B56A64A" w14:textId="77777777" w:rsidR="00C34ED1" w:rsidRDefault="00A628CE">
      <w:pPr>
        <w:pStyle w:val="NumberedList"/>
        <w:numPr>
          <w:ilvl w:val="0"/>
          <w:numId w:val="48"/>
        </w:numPr>
      </w:pPr>
      <w:r>
        <w:t xml:space="preserve">Result – Shows the calculation result for a </w:t>
      </w:r>
      <w:proofErr w:type="gramStart"/>
      <w:r>
        <w:t>particular patient</w:t>
      </w:r>
      <w:proofErr w:type="gramEnd"/>
      <w:r>
        <w:t>.</w:t>
      </w:r>
    </w:p>
    <w:p w14:paraId="363622C7" w14:textId="77777777" w:rsidR="00C34ED1" w:rsidRDefault="00A628CE">
      <w:pPr>
        <w:pStyle w:val="NumberedList"/>
        <w:numPr>
          <w:ilvl w:val="0"/>
          <w:numId w:val="48"/>
        </w:numPr>
      </w:pPr>
      <w:r>
        <w:t>Actual – Shows the actual results for each patient. If there is a discrepancy between the actual result and the expected result, this is highlighted using a red outline.</w:t>
      </w:r>
    </w:p>
    <w:p w14:paraId="55E0F81F" w14:textId="77777777" w:rsidR="00C34ED1" w:rsidRDefault="00A628CE">
      <w:pPr>
        <w:pStyle w:val="NumberedList"/>
        <w:numPr>
          <w:ilvl w:val="0"/>
          <w:numId w:val="48"/>
        </w:numPr>
      </w:pPr>
      <w:r>
        <w:t>Expected – Shows the expected results for each patient.</w:t>
      </w:r>
    </w:p>
    <w:p w14:paraId="329B9035" w14:textId="77777777" w:rsidR="00C34ED1" w:rsidRDefault="00A628CE">
      <w:pPr>
        <w:pStyle w:val="NumberedList"/>
        <w:numPr>
          <w:ilvl w:val="0"/>
          <w:numId w:val="48"/>
        </w:numPr>
      </w:pPr>
      <w:r>
        <w:t>Measure Details – Allows the user to navigate to the Measure View page.</w:t>
      </w:r>
    </w:p>
    <w:p w14:paraId="14F81E05" w14:textId="77777777" w:rsidR="00C34ED1" w:rsidRDefault="00A628CE">
      <w:pPr>
        <w:pStyle w:val="NumberedList"/>
        <w:numPr>
          <w:ilvl w:val="0"/>
          <w:numId w:val="48"/>
        </w:numPr>
      </w:pPr>
      <w:r>
        <w:t>Patient Dashboard – Allows the user to navigate to the Patient Dashboard page.</w:t>
      </w:r>
    </w:p>
    <w:p w14:paraId="0DA4545A" w14:textId="77777777" w:rsidR="00C34ED1" w:rsidRDefault="00A628CE">
      <w:pPr>
        <w:pStyle w:val="NumberedList"/>
        <w:numPr>
          <w:ilvl w:val="0"/>
          <w:numId w:val="48"/>
        </w:numPr>
      </w:pPr>
      <w:r>
        <w:t>View patient table without scrolling features – Shows a 508-compliant version of the table.</w:t>
      </w:r>
    </w:p>
    <w:p w14:paraId="7444AC73" w14:textId="77777777" w:rsidR="00C34ED1" w:rsidRDefault="00A628CE">
      <w:pPr>
        <w:pStyle w:val="NumberedList"/>
        <w:numPr>
          <w:ilvl w:val="0"/>
          <w:numId w:val="48"/>
        </w:numPr>
      </w:pPr>
      <w:r>
        <w:t>Search – Allows a user to filter the list of patients displayed.</w:t>
      </w:r>
    </w:p>
    <w:p w14:paraId="0998BAFB" w14:textId="77777777" w:rsidR="00C34ED1" w:rsidRDefault="00A628CE">
      <w:pPr>
        <w:pStyle w:val="Figure"/>
        <w:rPr>
          <w:b w:val="0"/>
        </w:rPr>
      </w:pPr>
      <w:r>
        <w:rPr>
          <w:noProof/>
        </w:rPr>
        <w:drawing>
          <wp:inline distT="0" distB="0" distL="0" distR="0" wp14:anchorId="12887C38" wp14:editId="19122ACA">
            <wp:extent cx="5943600" cy="3306445"/>
            <wp:effectExtent l="19050" t="19050" r="19050" b="27305"/>
            <wp:docPr id="38" name="Picture 38" descr="This figure shows a screen capture for the Patient Dashboard View, as described in the text immediately preceding the figure." title="Figure 21: Patient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06445"/>
                    </a:xfrm>
                    <a:prstGeom prst="rect">
                      <a:avLst/>
                    </a:prstGeom>
                    <a:ln>
                      <a:solidFill>
                        <a:schemeClr val="tx1"/>
                      </a:solidFill>
                    </a:ln>
                  </pic:spPr>
                </pic:pic>
              </a:graphicData>
            </a:graphic>
          </wp:inline>
        </w:drawing>
      </w:r>
    </w:p>
    <w:p w14:paraId="4349E4C2" w14:textId="1B90B708" w:rsidR="00C34ED1" w:rsidRDefault="00A628CE">
      <w:pPr>
        <w:pStyle w:val="FigureCaption"/>
      </w:pPr>
      <w:bookmarkStart w:id="367" w:name="_Ref459203837"/>
      <w:bookmarkStart w:id="368" w:name="_Toc467272011"/>
      <w:r>
        <w:t xml:space="preserve">Figure </w:t>
      </w:r>
      <w:fldSimple w:instr=" SEQ Figure \* ARABIC ">
        <w:ins w:id="369" w:author="Tohline, Chris" w:date="2016-12-02T15:34:00Z">
          <w:r w:rsidR="00551D04">
            <w:rPr>
              <w:noProof/>
            </w:rPr>
            <w:t>25</w:t>
          </w:r>
        </w:ins>
        <w:del w:id="370" w:author="Tohline, Chris" w:date="2016-12-02T15:34:00Z">
          <w:r w:rsidDel="00551D04">
            <w:rPr>
              <w:noProof/>
            </w:rPr>
            <w:delText>21</w:delText>
          </w:r>
        </w:del>
      </w:fldSimple>
      <w:bookmarkEnd w:id="367"/>
      <w:r>
        <w:rPr>
          <w:bCs/>
        </w:rPr>
        <w:t>.</w:t>
      </w:r>
      <w:r>
        <w:t xml:space="preserve"> Patient Dashboard View</w:t>
      </w:r>
      <w:bookmarkEnd w:id="368"/>
    </w:p>
    <w:p w14:paraId="04D9BB73" w14:textId="6AFE5215" w:rsidR="00C34ED1" w:rsidRDefault="00A628CE">
      <w:r>
        <w:t xml:space="preserve">The Patient Dashboard’s logic sections, as shown in </w:t>
      </w:r>
      <w:r>
        <w:fldChar w:fldCharType="begin"/>
      </w:r>
      <w:r>
        <w:instrText xml:space="preserve"> REF _Ref459206432 \h  \* MERGEFORMAT </w:instrText>
      </w:r>
      <w:r>
        <w:fldChar w:fldCharType="separate"/>
      </w:r>
      <w:ins w:id="371" w:author="Tohline, Chris" w:date="2016-12-02T15:34:00Z">
        <w:r w:rsidR="00551D04">
          <w:t>Figure 26</w:t>
        </w:r>
      </w:ins>
      <w:del w:id="372" w:author="Tohline, Chris" w:date="2016-12-02T15:34:00Z">
        <w:r w:rsidDel="00551D04">
          <w:delText>Figure 22</w:delText>
        </w:r>
      </w:del>
      <w:r>
        <w:fldChar w:fldCharType="end"/>
      </w:r>
      <w:r>
        <w:t>, contain the following UI elements:</w:t>
      </w:r>
    </w:p>
    <w:p w14:paraId="2FF8DD81" w14:textId="77777777" w:rsidR="00C34ED1" w:rsidRDefault="00A628CE">
      <w:pPr>
        <w:pStyle w:val="NumberedList"/>
        <w:numPr>
          <w:ilvl w:val="0"/>
          <w:numId w:val="58"/>
        </w:numPr>
      </w:pPr>
      <w:r>
        <w:t>Population Header – Displays the population name for that section of logic.</w:t>
      </w:r>
    </w:p>
    <w:p w14:paraId="79567693" w14:textId="77777777" w:rsidR="00C34ED1" w:rsidRDefault="00A628CE">
      <w:pPr>
        <w:pStyle w:val="NumberedList"/>
        <w:numPr>
          <w:ilvl w:val="0"/>
          <w:numId w:val="58"/>
        </w:numPr>
      </w:pPr>
      <w:r>
        <w:t xml:space="preserve">Logic – Displays first-tier logic for a </w:t>
      </w:r>
      <w:proofErr w:type="gramStart"/>
      <w:r>
        <w:t>particular population</w:t>
      </w:r>
      <w:proofErr w:type="gramEnd"/>
      <w:r>
        <w:t>. This will either be a single logic statement, a variable, or a compound logic statement (a logic statement with several sub-logic statements).</w:t>
      </w:r>
    </w:p>
    <w:p w14:paraId="050FE802" w14:textId="77777777" w:rsidR="00C34ED1" w:rsidRDefault="00A628CE">
      <w:pPr>
        <w:pStyle w:val="NumberedList"/>
        <w:numPr>
          <w:ilvl w:val="0"/>
          <w:numId w:val="58"/>
        </w:numPr>
      </w:pPr>
      <w:r>
        <w:t>Logic Scrollbar – Allows a user to scroll to see the complete text of a logic if it is too long.</w:t>
      </w:r>
    </w:p>
    <w:p w14:paraId="4E4438EB" w14:textId="77777777" w:rsidR="00C34ED1" w:rsidRDefault="00A628CE">
      <w:pPr>
        <w:pStyle w:val="NumberedList"/>
        <w:numPr>
          <w:ilvl w:val="0"/>
          <w:numId w:val="58"/>
        </w:numPr>
      </w:pPr>
      <w:r>
        <w:lastRenderedPageBreak/>
        <w:t xml:space="preserve">Details – Allows a user to see how the patient referenced in the row calculates against the logic referenced in the column. This includes information about the sub-clauses of the referenced logic </w:t>
      </w:r>
      <w:proofErr w:type="gramStart"/>
      <w:r>
        <w:t>and also</w:t>
      </w:r>
      <w:proofErr w:type="gramEnd"/>
      <w:r>
        <w:t xml:space="preserve"> shows the logic included in any variables contained in the referenced logic.</w:t>
      </w:r>
    </w:p>
    <w:p w14:paraId="2A485EF2" w14:textId="77777777" w:rsidR="00C34ED1" w:rsidRDefault="00A628CE">
      <w:pPr>
        <w:pStyle w:val="NumberedList"/>
        <w:numPr>
          <w:ilvl w:val="0"/>
          <w:numId w:val="58"/>
        </w:numPr>
      </w:pPr>
      <w:r>
        <w:t>Detail View – The details displayed in this view are described in item #4.</w:t>
      </w:r>
    </w:p>
    <w:p w14:paraId="356F4002" w14:textId="77777777" w:rsidR="00C34ED1" w:rsidRDefault="00A628CE">
      <w:pPr>
        <w:pStyle w:val="Figure"/>
        <w:rPr>
          <w:b w:val="0"/>
        </w:rPr>
      </w:pPr>
      <w:r>
        <w:rPr>
          <w:noProof/>
        </w:rPr>
        <w:drawing>
          <wp:inline distT="0" distB="0" distL="0" distR="0" wp14:anchorId="690054EE" wp14:editId="4CC72E96">
            <wp:extent cx="5669280" cy="3803904"/>
            <wp:effectExtent l="19050" t="19050" r="26670" b="25400"/>
            <wp:docPr id="9" name="Picture 9" descr="This figure shows a screen capture for Patient Dashboard Logic , as described in the text immediately preceding the figure." title="Figure 22: Patient Dashboard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9280" cy="3803904"/>
                    </a:xfrm>
                    <a:prstGeom prst="rect">
                      <a:avLst/>
                    </a:prstGeom>
                    <a:ln>
                      <a:solidFill>
                        <a:schemeClr val="tx1"/>
                      </a:solidFill>
                    </a:ln>
                  </pic:spPr>
                </pic:pic>
              </a:graphicData>
            </a:graphic>
          </wp:inline>
        </w:drawing>
      </w:r>
    </w:p>
    <w:p w14:paraId="07F75B41" w14:textId="6E3EE1C8" w:rsidR="00C34ED1" w:rsidRDefault="00A628CE">
      <w:pPr>
        <w:pStyle w:val="FigureCaption"/>
      </w:pPr>
      <w:bookmarkStart w:id="373" w:name="_Ref459206432"/>
      <w:bookmarkStart w:id="374" w:name="_Toc467272012"/>
      <w:r>
        <w:t xml:space="preserve">Figure </w:t>
      </w:r>
      <w:fldSimple w:instr=" SEQ Figure \* ARABIC ">
        <w:ins w:id="375" w:author="Tohline, Chris" w:date="2016-12-02T15:34:00Z">
          <w:r w:rsidR="00551D04">
            <w:rPr>
              <w:noProof/>
            </w:rPr>
            <w:t>26</w:t>
          </w:r>
        </w:ins>
        <w:del w:id="376" w:author="Tohline, Chris" w:date="2016-12-02T15:34:00Z">
          <w:r w:rsidDel="00551D04">
            <w:rPr>
              <w:noProof/>
            </w:rPr>
            <w:delText>22</w:delText>
          </w:r>
        </w:del>
      </w:fldSimple>
      <w:bookmarkEnd w:id="373"/>
      <w:r>
        <w:rPr>
          <w:bCs/>
        </w:rPr>
        <w:t>.</w:t>
      </w:r>
      <w:r>
        <w:t xml:space="preserve"> Patient Dashboard Logic</w:t>
      </w:r>
      <w:bookmarkEnd w:id="374"/>
    </w:p>
    <w:p w14:paraId="37748DE0" w14:textId="77777777" w:rsidR="00C34ED1" w:rsidRDefault="00A628CE">
      <w:pPr>
        <w:pStyle w:val="Heading2"/>
      </w:pPr>
      <w:bookmarkStart w:id="377" w:name="_Toc467271979"/>
      <w:r>
        <w:t>Adding and Editing Patients</w:t>
      </w:r>
      <w:bookmarkEnd w:id="377"/>
    </w:p>
    <w:p w14:paraId="0D73AC3C" w14:textId="40BEFC0F" w:rsidR="00C34ED1" w:rsidRDefault="00A628CE">
      <w:r>
        <w:t>The Patient Dashboard (</w:t>
      </w:r>
      <w:r>
        <w:fldChar w:fldCharType="begin"/>
      </w:r>
      <w:r>
        <w:instrText xml:space="preserve"> REF _Ref459203837 \h </w:instrText>
      </w:r>
      <w:r>
        <w:fldChar w:fldCharType="separate"/>
      </w:r>
      <w:ins w:id="378" w:author="Tohline, Chris" w:date="2016-12-02T15:34:00Z">
        <w:r w:rsidR="00551D04">
          <w:t xml:space="preserve">Figure </w:t>
        </w:r>
        <w:r w:rsidR="00551D04">
          <w:rPr>
            <w:noProof/>
          </w:rPr>
          <w:t>25</w:t>
        </w:r>
      </w:ins>
      <w:del w:id="379" w:author="Tohline, Chris" w:date="2016-12-02T15:34:00Z">
        <w:r w:rsidDel="00551D04">
          <w:delText xml:space="preserve">Figure </w:delText>
        </w:r>
        <w:r w:rsidDel="00551D04">
          <w:rPr>
            <w:noProof/>
          </w:rPr>
          <w:delText>21</w:delText>
        </w:r>
      </w:del>
      <w:r>
        <w:fldChar w:fldCharType="end"/>
      </w:r>
      <w:r>
        <w:t xml:space="preserve">) makes it easy to add and edit patients directly in the Patient Dashboard view. To add a new patient, click the “Create Patient” button (item #3 in </w:t>
      </w:r>
      <w:r>
        <w:fldChar w:fldCharType="begin"/>
      </w:r>
      <w:r>
        <w:instrText xml:space="preserve"> REF _Ref459203837 \h  \* MERGEFORMAT </w:instrText>
      </w:r>
      <w:r>
        <w:fldChar w:fldCharType="separate"/>
      </w:r>
      <w:ins w:id="380" w:author="Tohline, Chris" w:date="2016-12-02T15:34:00Z">
        <w:r w:rsidR="00551D04">
          <w:t>Figure 25</w:t>
        </w:r>
      </w:ins>
      <w:del w:id="381" w:author="Tohline, Chris" w:date="2016-12-02T15:34:00Z">
        <w:r w:rsidDel="00551D04">
          <w:delText>Figure 21</w:delText>
        </w:r>
      </w:del>
      <w:r>
        <w:fldChar w:fldCharType="end"/>
      </w:r>
      <w:r>
        <w:t xml:space="preserve">). This will display a Patient Builder modal dialog. To create a new patient, follow the steps described in Section </w:t>
      </w:r>
      <w:r>
        <w:fldChar w:fldCharType="begin"/>
      </w:r>
      <w:r>
        <w:instrText xml:space="preserve"> REF _Ref459207741 \r \h </w:instrText>
      </w:r>
      <w:r>
        <w:fldChar w:fldCharType="separate"/>
      </w:r>
      <w:r w:rsidR="00551D04">
        <w:t>5</w:t>
      </w:r>
      <w:r>
        <w:fldChar w:fldCharType="end"/>
      </w:r>
      <w:r>
        <w:t>.</w:t>
      </w:r>
    </w:p>
    <w:p w14:paraId="29A335D1" w14:textId="18203E4F" w:rsidR="00C34ED1" w:rsidRDefault="00A628CE">
      <w:r>
        <w:t xml:space="preserve">To perform inline editing of a patient, click the gear button (item #5 in </w:t>
      </w:r>
      <w:r>
        <w:fldChar w:fldCharType="begin"/>
      </w:r>
      <w:r>
        <w:instrText xml:space="preserve"> REF _Ref459203837 \h  \* MERGEFORMAT </w:instrText>
      </w:r>
      <w:r>
        <w:fldChar w:fldCharType="separate"/>
      </w:r>
      <w:ins w:id="382" w:author="Tohline, Chris" w:date="2016-12-02T15:34:00Z">
        <w:r w:rsidR="00551D04">
          <w:t>Figure 25</w:t>
        </w:r>
      </w:ins>
      <w:del w:id="383" w:author="Tohline, Chris" w:date="2016-12-02T15:34:00Z">
        <w:r w:rsidDel="00551D04">
          <w:delText>Figure 21</w:delText>
        </w:r>
      </w:del>
      <w:r>
        <w:fldChar w:fldCharType="end"/>
      </w:r>
      <w:r>
        <w:t xml:space="preserve">) and then click the “EDIT” button as shown in </w:t>
      </w:r>
      <w:ins w:id="384" w:author="Tohline, Chris" w:date="2016-12-02T16:29:00Z">
        <w:r w:rsidR="00B054AB">
          <w:fldChar w:fldCharType="begin"/>
        </w:r>
        <w:r w:rsidR="00B054AB">
          <w:instrText xml:space="preserve"> REF _Ref468459500 </w:instrText>
        </w:r>
      </w:ins>
      <w:r w:rsidR="00B054AB">
        <w:fldChar w:fldCharType="separate"/>
      </w:r>
      <w:ins w:id="385" w:author="Tohline, Chris" w:date="2016-12-02T16:29:00Z">
        <w:r w:rsidR="00B054AB">
          <w:t xml:space="preserve">Figure </w:t>
        </w:r>
        <w:r w:rsidR="00B054AB">
          <w:rPr>
            <w:noProof/>
          </w:rPr>
          <w:t>27</w:t>
        </w:r>
        <w:r w:rsidR="00B054AB">
          <w:fldChar w:fldCharType="end"/>
        </w:r>
      </w:ins>
      <w:del w:id="386" w:author="Tohline, Chris" w:date="2016-12-02T16:29:00Z">
        <w:r w:rsidDel="00B054AB">
          <w:fldChar w:fldCharType="begin"/>
        </w:r>
        <w:r w:rsidDel="00B054AB">
          <w:delInstrText xml:space="preserve"> REF _Ref464564187 \h </w:delInstrText>
        </w:r>
        <w:r w:rsidDel="00B054AB">
          <w:fldChar w:fldCharType="separate"/>
        </w:r>
      </w:del>
      <w:del w:id="387" w:author="Tohline, Chris" w:date="2016-12-02T15:34:00Z">
        <w:r w:rsidDel="00551D04">
          <w:delText xml:space="preserve">Figure </w:delText>
        </w:r>
        <w:r w:rsidDel="00551D04">
          <w:rPr>
            <w:noProof/>
          </w:rPr>
          <w:delText>23</w:delText>
        </w:r>
      </w:del>
      <w:del w:id="388" w:author="Tohline, Chris" w:date="2016-12-02T16:29:00Z">
        <w:r w:rsidDel="00B054AB">
          <w:fldChar w:fldCharType="end"/>
        </w:r>
      </w:del>
      <w:r>
        <w:t xml:space="preserve">. This action enables the Last Name, First Name, Expected Values, Description, Birthdate, </w:t>
      </w:r>
      <w:proofErr w:type="spellStart"/>
      <w:r>
        <w:t>Deathdate</w:t>
      </w:r>
      <w:proofErr w:type="spellEnd"/>
      <w:r>
        <w:t xml:space="preserve">, and Gender fields for easy inline editing. When editing is complete, click the green checkmark button to save the changes or the red “x” button to cancel and not save the changes as shown in </w:t>
      </w:r>
      <w:r>
        <w:fldChar w:fldCharType="begin"/>
      </w:r>
      <w:r>
        <w:instrText xml:space="preserve"> REF _Ref464564304 \h </w:instrText>
      </w:r>
      <w:r>
        <w:fldChar w:fldCharType="separate"/>
      </w:r>
      <w:ins w:id="389" w:author="Tohline, Chris" w:date="2016-12-02T15:34:00Z">
        <w:r w:rsidR="00551D04">
          <w:t xml:space="preserve">Figure </w:t>
        </w:r>
        <w:r w:rsidR="00551D04">
          <w:rPr>
            <w:noProof/>
          </w:rPr>
          <w:t>28</w:t>
        </w:r>
      </w:ins>
      <w:del w:id="390" w:author="Tohline, Chris" w:date="2016-12-02T15:34:00Z">
        <w:r w:rsidDel="00551D04">
          <w:delText xml:space="preserve">Figure </w:delText>
        </w:r>
        <w:r w:rsidDel="00551D04">
          <w:rPr>
            <w:noProof/>
          </w:rPr>
          <w:delText>24</w:delText>
        </w:r>
      </w:del>
      <w:r>
        <w:fldChar w:fldCharType="end"/>
      </w:r>
      <w:r>
        <w:t>.</w:t>
      </w:r>
    </w:p>
    <w:p w14:paraId="7554595B" w14:textId="77777777" w:rsidR="00C34ED1" w:rsidRDefault="00A628CE">
      <w:pPr>
        <w:pStyle w:val="Figure"/>
        <w:rPr>
          <w:b w:val="0"/>
        </w:rPr>
      </w:pPr>
      <w:r>
        <w:rPr>
          <w:noProof/>
        </w:rPr>
        <w:drawing>
          <wp:inline distT="0" distB="0" distL="0" distR="0" wp14:anchorId="10532190" wp14:editId="603B4875">
            <wp:extent cx="3060065" cy="437152"/>
            <wp:effectExtent l="0" t="0" r="6985" b="1270"/>
            <wp:docPr id="44" name="Picture 44" descr="This figure shows the beginning of a row in the Patient Builder view. The gear button has been clicked. The following buttons are showing as a result of the gear click: &quot;Edit,&quot; &quot;Open,&quot; &quot;Delete.&quot; The entries for &quot;Last Name&quot; and &quot;First Name&quot; are also shown in this view." title="Figure 23: Patient Dashboa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30173" cy="461453"/>
                    </a:xfrm>
                    <a:prstGeom prst="rect">
                      <a:avLst/>
                    </a:prstGeom>
                  </pic:spPr>
                </pic:pic>
              </a:graphicData>
            </a:graphic>
          </wp:inline>
        </w:drawing>
      </w:r>
    </w:p>
    <w:p w14:paraId="3FF4EE5F" w14:textId="6B0E3A53" w:rsidR="00C34ED1" w:rsidRDefault="00A628CE">
      <w:pPr>
        <w:pStyle w:val="FigureCaption"/>
      </w:pPr>
      <w:bookmarkStart w:id="391" w:name="_Ref468459500"/>
      <w:bookmarkStart w:id="392" w:name="_Toc467272013"/>
      <w:r>
        <w:t xml:space="preserve">Figure </w:t>
      </w:r>
      <w:fldSimple w:instr=" SEQ Figure \* ARABIC ">
        <w:ins w:id="393" w:author="Tohline, Chris" w:date="2016-12-02T15:34:00Z">
          <w:r w:rsidR="00551D04">
            <w:rPr>
              <w:noProof/>
            </w:rPr>
            <w:t>27</w:t>
          </w:r>
        </w:ins>
        <w:del w:id="394" w:author="Tohline, Chris" w:date="2016-12-02T15:34:00Z">
          <w:r w:rsidDel="00551D04">
            <w:rPr>
              <w:noProof/>
            </w:rPr>
            <w:delText>23</w:delText>
          </w:r>
        </w:del>
      </w:fldSimple>
      <w:bookmarkEnd w:id="391"/>
      <w:r>
        <w:rPr>
          <w:noProof/>
        </w:rPr>
        <w:t>.</w:t>
      </w:r>
      <w:r>
        <w:t xml:space="preserve"> Patient Dashboard Options</w:t>
      </w:r>
      <w:bookmarkEnd w:id="392"/>
    </w:p>
    <w:p w14:paraId="32698529" w14:textId="77777777" w:rsidR="00C34ED1" w:rsidRDefault="00A628CE">
      <w:pPr>
        <w:pStyle w:val="Figure"/>
        <w:rPr>
          <w:b w:val="0"/>
        </w:rPr>
      </w:pPr>
      <w:r>
        <w:rPr>
          <w:noProof/>
        </w:rPr>
        <w:lastRenderedPageBreak/>
        <w:drawing>
          <wp:inline distT="0" distB="0" distL="0" distR="0" wp14:anchorId="5D57A4B7" wp14:editId="0656F61F">
            <wp:extent cx="3085465" cy="445836"/>
            <wp:effectExtent l="0" t="0" r="635" b="0"/>
            <wp:docPr id="15" name="Picture 15" descr="This figure shows the beginning of a row in the Patient Builder view after the &quot;Edit&quot; button has been clicked. Two buttons are now shown. The first is a green button with a checkmark representing a save action. The second is a red button with an &quot;x&quot; representing a cancel action. The entries for &quot;Result,&quot; &quot;Last Name,&quot; and &quot;First Name&quot; are also shown." title="Figure 24: Patient Dashboard Inline Edi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21651" cy="451065"/>
                    </a:xfrm>
                    <a:prstGeom prst="rect">
                      <a:avLst/>
                    </a:prstGeom>
                  </pic:spPr>
                </pic:pic>
              </a:graphicData>
            </a:graphic>
          </wp:inline>
        </w:drawing>
      </w:r>
    </w:p>
    <w:p w14:paraId="152636C9" w14:textId="3B3B422A" w:rsidR="00C34ED1" w:rsidRDefault="00A628CE">
      <w:pPr>
        <w:pStyle w:val="FigureCaption"/>
      </w:pPr>
      <w:bookmarkStart w:id="395" w:name="_Ref464564304"/>
      <w:bookmarkStart w:id="396" w:name="_Toc467272014"/>
      <w:r>
        <w:t xml:space="preserve">Figure </w:t>
      </w:r>
      <w:fldSimple w:instr=" SEQ Figure \* ARABIC ">
        <w:ins w:id="397" w:author="Tohline, Chris" w:date="2016-12-02T15:34:00Z">
          <w:r w:rsidR="00551D04">
            <w:rPr>
              <w:noProof/>
            </w:rPr>
            <w:t>28</w:t>
          </w:r>
        </w:ins>
        <w:del w:id="398" w:author="Tohline, Chris" w:date="2016-12-02T15:34:00Z">
          <w:r w:rsidDel="00551D04">
            <w:rPr>
              <w:noProof/>
            </w:rPr>
            <w:delText>24</w:delText>
          </w:r>
        </w:del>
      </w:fldSimple>
      <w:bookmarkEnd w:id="395"/>
      <w:r>
        <w:rPr>
          <w:noProof/>
        </w:rPr>
        <w:t>.</w:t>
      </w:r>
      <w:r>
        <w:t xml:space="preserve"> Patient Dashboard Inline Edit</w:t>
      </w:r>
      <w:bookmarkEnd w:id="396"/>
    </w:p>
    <w:p w14:paraId="76107C08" w14:textId="7AC781D6" w:rsidR="00C34ED1" w:rsidRDefault="00A628CE">
      <w:r>
        <w:t xml:space="preserve">To access the full Patient Builder editing capabilities for a patient, click the “OPEN” button shown in </w:t>
      </w:r>
      <w:ins w:id="399" w:author="Tohline, Chris" w:date="2016-12-02T16:30:00Z">
        <w:r w:rsidR="00B054AB">
          <w:fldChar w:fldCharType="begin"/>
        </w:r>
        <w:r w:rsidR="00B054AB">
          <w:instrText xml:space="preserve"> REF _Ref468459500 </w:instrText>
        </w:r>
      </w:ins>
      <w:r w:rsidR="00B054AB">
        <w:fldChar w:fldCharType="separate"/>
      </w:r>
      <w:ins w:id="400" w:author="Tohline, Chris" w:date="2016-12-02T16:30:00Z">
        <w:r w:rsidR="00B054AB">
          <w:t xml:space="preserve">Figure </w:t>
        </w:r>
        <w:r w:rsidR="00B054AB">
          <w:rPr>
            <w:noProof/>
          </w:rPr>
          <w:t>27</w:t>
        </w:r>
        <w:r w:rsidR="00B054AB">
          <w:fldChar w:fldCharType="end"/>
        </w:r>
      </w:ins>
      <w:del w:id="401" w:author="Tohline, Chris" w:date="2016-12-02T16:30:00Z">
        <w:r w:rsidDel="00B054AB">
          <w:fldChar w:fldCharType="begin"/>
        </w:r>
        <w:r w:rsidDel="00B054AB">
          <w:delInstrText xml:space="preserve"> REF _Ref464564187 \h </w:delInstrText>
        </w:r>
        <w:r w:rsidDel="00B054AB">
          <w:fldChar w:fldCharType="separate"/>
        </w:r>
      </w:del>
      <w:del w:id="402" w:author="Tohline, Chris" w:date="2016-12-02T15:34:00Z">
        <w:r w:rsidDel="00551D04">
          <w:delText xml:space="preserve">Figure </w:delText>
        </w:r>
        <w:r w:rsidDel="00551D04">
          <w:rPr>
            <w:noProof/>
          </w:rPr>
          <w:delText>23</w:delText>
        </w:r>
      </w:del>
      <w:del w:id="403" w:author="Tohline, Chris" w:date="2016-12-02T16:30:00Z">
        <w:r w:rsidDel="00B054AB">
          <w:fldChar w:fldCharType="end"/>
        </w:r>
      </w:del>
      <w:r>
        <w:t xml:space="preserve">. This opens a modal dialog that contains the Patient Builder. Follow the steps presented in Section </w:t>
      </w:r>
      <w:r>
        <w:fldChar w:fldCharType="begin"/>
      </w:r>
      <w:r>
        <w:instrText xml:space="preserve"> REF _Ref459207741 \r \h </w:instrText>
      </w:r>
      <w:r>
        <w:fldChar w:fldCharType="separate"/>
      </w:r>
      <w:r w:rsidR="00551D04">
        <w:t>5</w:t>
      </w:r>
      <w:r>
        <w:fldChar w:fldCharType="end"/>
      </w:r>
      <w:r>
        <w:t xml:space="preserve"> for editing in this view.</w:t>
      </w:r>
    </w:p>
    <w:p w14:paraId="717335E4" w14:textId="77777777" w:rsidR="00C34ED1" w:rsidRDefault="00C34ED1"/>
    <w:p w14:paraId="6BE756C0" w14:textId="77777777" w:rsidR="00C34ED1" w:rsidRDefault="00C34ED1">
      <w:pPr>
        <w:sectPr w:rsidR="00C34ED1">
          <w:headerReference w:type="first" r:id="rId62"/>
          <w:footerReference w:type="first" r:id="rId63"/>
          <w:pgSz w:w="12240" w:h="15840" w:code="1"/>
          <w:pgMar w:top="1440" w:right="1440" w:bottom="1440" w:left="1440" w:header="504" w:footer="504" w:gutter="0"/>
          <w:cols w:space="720"/>
          <w:titlePg/>
          <w:docGrid w:linePitch="360"/>
        </w:sectPr>
      </w:pPr>
    </w:p>
    <w:p w14:paraId="24F7E562" w14:textId="77777777" w:rsidR="00C34ED1" w:rsidRDefault="00A628CE">
      <w:pPr>
        <w:pStyle w:val="Heading1"/>
      </w:pPr>
      <w:bookmarkStart w:id="404" w:name="_Toc467271980"/>
      <w:r>
        <w:lastRenderedPageBreak/>
        <w:t>CQL Learning Tool</w:t>
      </w:r>
      <w:bookmarkEnd w:id="404"/>
    </w:p>
    <w:p w14:paraId="5527AE27" w14:textId="77777777" w:rsidR="00C34ED1" w:rsidRDefault="00A628CE">
      <w:pPr>
        <w:pStyle w:val="Heading2"/>
      </w:pPr>
      <w:bookmarkStart w:id="405" w:name="_Toc467271981"/>
      <w:r>
        <w:t>Overview</w:t>
      </w:r>
      <w:bookmarkEnd w:id="405"/>
    </w:p>
    <w:p w14:paraId="6E50E7EE" w14:textId="77777777" w:rsidR="00C34ED1" w:rsidRDefault="00A628CE">
      <w:r>
        <w:t>The CQL Learning Tool allows measure developers to copy and paste CQL code into Bonnie and evaluate that code against pre-existing patients. Measure Developers can thus experiment with CQL code snippets to ensure that the CQL represents the logic they expect. The CQL Learning Tool is currently in Beta and only supports QDM 4.2.</w:t>
      </w:r>
    </w:p>
    <w:p w14:paraId="30DE8687" w14:textId="627F46BD" w:rsidR="00C34ED1" w:rsidRDefault="00A628CE">
      <w:pPr>
        <w:spacing w:after="240"/>
      </w:pPr>
      <w:r>
        <w:t xml:space="preserve">To reach the CQL Learning Tool, click the Measure Actions button in the Measure View (item #2 in </w:t>
      </w:r>
      <w:r>
        <w:fldChar w:fldCharType="begin"/>
      </w:r>
      <w:r>
        <w:instrText xml:space="preserve"> REF _Ref459100358 \h  \* MERGEFORMAT </w:instrText>
      </w:r>
      <w:r>
        <w:fldChar w:fldCharType="separate"/>
      </w:r>
      <w:r w:rsidR="00551D04">
        <w:t xml:space="preserve">Figure </w:t>
      </w:r>
      <w:r w:rsidR="00551D04">
        <w:rPr>
          <w:noProof/>
        </w:rPr>
        <w:t>10</w:t>
      </w:r>
      <w:r>
        <w:fldChar w:fldCharType="end"/>
      </w:r>
      <w:r>
        <w:t xml:space="preserve">) and click “Learn CQL” as shown in </w:t>
      </w:r>
      <w:r>
        <w:fldChar w:fldCharType="begin"/>
      </w:r>
      <w:r>
        <w:instrText xml:space="preserve"> REF _Ref464565758 \h  \* MERGEFORMAT </w:instrText>
      </w:r>
      <w:r>
        <w:fldChar w:fldCharType="separate"/>
      </w:r>
      <w:ins w:id="406" w:author="Tohline, Chris" w:date="2016-12-02T15:34:00Z">
        <w:r w:rsidR="00551D04">
          <w:t xml:space="preserve">Figure </w:t>
        </w:r>
        <w:r w:rsidR="00551D04">
          <w:rPr>
            <w:noProof/>
          </w:rPr>
          <w:t>29</w:t>
        </w:r>
      </w:ins>
      <w:del w:id="407" w:author="Tohline, Chris" w:date="2016-12-02T15:34:00Z">
        <w:r w:rsidDel="00551D04">
          <w:delText xml:space="preserve">Figure </w:delText>
        </w:r>
        <w:r w:rsidDel="00551D04">
          <w:rPr>
            <w:noProof/>
          </w:rPr>
          <w:delText>25</w:delText>
        </w:r>
      </w:del>
      <w:r>
        <w:fldChar w:fldCharType="end"/>
      </w:r>
      <w:r>
        <w:t>. This opens a modal view with a CQL editor and a list of patients included in the measure.</w:t>
      </w:r>
    </w:p>
    <w:p w14:paraId="63DBC6A0" w14:textId="77777777" w:rsidR="00C34ED1" w:rsidRDefault="00A628CE">
      <w:pPr>
        <w:pStyle w:val="Figure"/>
        <w:rPr>
          <w:b w:val="0"/>
        </w:rPr>
      </w:pPr>
      <w:r>
        <w:rPr>
          <w:noProof/>
        </w:rPr>
        <w:drawing>
          <wp:inline distT="0" distB="0" distL="0" distR="0" wp14:anchorId="512CBD7B" wp14:editId="3C6DF6B1">
            <wp:extent cx="4063365" cy="682437"/>
            <wp:effectExtent l="0" t="0" r="635" b="3810"/>
            <wp:docPr id="17" name="Picture 17" descr="This figure shows the Measure Actions available on the Measure View page. The actions listed are &quot;Chords View&quot;, &quot;Learn CQL&quot;, &quot;Update&quot;, and &quot;Delete&quot;." title="Figure 25: Navigating to the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21456" cy="692193"/>
                    </a:xfrm>
                    <a:prstGeom prst="rect">
                      <a:avLst/>
                    </a:prstGeom>
                  </pic:spPr>
                </pic:pic>
              </a:graphicData>
            </a:graphic>
          </wp:inline>
        </w:drawing>
      </w:r>
    </w:p>
    <w:p w14:paraId="015FE350" w14:textId="208B6035" w:rsidR="00C34ED1" w:rsidRDefault="00A628CE">
      <w:pPr>
        <w:pStyle w:val="FigureCaption"/>
      </w:pPr>
      <w:bookmarkStart w:id="408" w:name="_Ref464565758"/>
      <w:bookmarkStart w:id="409" w:name="_Toc467272015"/>
      <w:r>
        <w:t xml:space="preserve">Figure </w:t>
      </w:r>
      <w:fldSimple w:instr=" SEQ Figure \* ARABIC ">
        <w:ins w:id="410" w:author="Tohline, Chris" w:date="2016-12-02T15:34:00Z">
          <w:r w:rsidR="00551D04">
            <w:rPr>
              <w:noProof/>
            </w:rPr>
            <w:t>29</w:t>
          </w:r>
        </w:ins>
        <w:del w:id="411" w:author="Tohline, Chris" w:date="2016-12-02T15:34:00Z">
          <w:r w:rsidDel="00551D04">
            <w:rPr>
              <w:noProof/>
            </w:rPr>
            <w:delText>25</w:delText>
          </w:r>
        </w:del>
      </w:fldSimple>
      <w:bookmarkEnd w:id="408"/>
      <w:r>
        <w:rPr>
          <w:noProof/>
        </w:rPr>
        <w:t>.</w:t>
      </w:r>
      <w:r>
        <w:t xml:space="preserve"> Navigating to the CQL Learning Tool</w:t>
      </w:r>
      <w:bookmarkEnd w:id="409"/>
    </w:p>
    <w:p w14:paraId="56A018DA" w14:textId="32D8D034" w:rsidR="00C34ED1" w:rsidRDefault="00A628CE">
      <w:r>
        <w:t xml:space="preserve">The CQL Learning Tool contains the following UI elements (as indicated by their item numbers in </w:t>
      </w:r>
      <w:r>
        <w:fldChar w:fldCharType="begin"/>
      </w:r>
      <w:r>
        <w:instrText xml:space="preserve"> REF _Ref464566022 \h </w:instrText>
      </w:r>
      <w:r>
        <w:fldChar w:fldCharType="separate"/>
      </w:r>
      <w:ins w:id="412" w:author="Tohline, Chris" w:date="2016-12-02T15:34:00Z">
        <w:r w:rsidR="00551D04">
          <w:t xml:space="preserve">Figure </w:t>
        </w:r>
        <w:r w:rsidR="00551D04">
          <w:rPr>
            <w:noProof/>
          </w:rPr>
          <w:t>30</w:t>
        </w:r>
      </w:ins>
      <w:del w:id="413" w:author="Tohline, Chris" w:date="2016-12-02T15:34:00Z">
        <w:r w:rsidDel="00551D04">
          <w:delText xml:space="preserve">Figure </w:delText>
        </w:r>
        <w:r w:rsidDel="00551D04">
          <w:rPr>
            <w:noProof/>
          </w:rPr>
          <w:delText>26</w:delText>
        </w:r>
      </w:del>
      <w:r>
        <w:fldChar w:fldCharType="end"/>
      </w:r>
      <w:r>
        <w:t>):</w:t>
      </w:r>
    </w:p>
    <w:p w14:paraId="56E64427" w14:textId="77777777" w:rsidR="00C34ED1" w:rsidRDefault="00A628CE">
      <w:pPr>
        <w:pStyle w:val="NumberedList"/>
        <w:numPr>
          <w:ilvl w:val="0"/>
          <w:numId w:val="59"/>
        </w:numPr>
      </w:pPr>
      <w:r>
        <w:t>Library – The library name is automatically generated from the name of the measure from which the CQL Learning Tool was launched.</w:t>
      </w:r>
    </w:p>
    <w:p w14:paraId="5AD1731E" w14:textId="77777777" w:rsidR="00C34ED1" w:rsidRDefault="00A628CE">
      <w:pPr>
        <w:pStyle w:val="NumberedList"/>
      </w:pPr>
      <w:r>
        <w:t xml:space="preserve">Using QDM – The CQL Learning Tool automatically references the QDM library for use with the CQL code </w:t>
      </w:r>
      <w:proofErr w:type="gramStart"/>
      <w:r>
        <w:t>entered into this</w:t>
      </w:r>
      <w:proofErr w:type="gramEnd"/>
      <w:r>
        <w:t xml:space="preserve"> view.</w:t>
      </w:r>
    </w:p>
    <w:p w14:paraId="303A35C5" w14:textId="77777777" w:rsidR="00C34ED1" w:rsidRDefault="00A628CE">
      <w:pPr>
        <w:pStyle w:val="NumberedList"/>
      </w:pPr>
      <w:proofErr w:type="spellStart"/>
      <w:r>
        <w:t>Valueset</w:t>
      </w:r>
      <w:proofErr w:type="spellEnd"/>
      <w:r>
        <w:t xml:space="preserve"> – The CQL Learning Tool automatically generates the value sets that are referenced in the measure to facilitate adding CQL logic into this view.</w:t>
      </w:r>
    </w:p>
    <w:p w14:paraId="442D814F" w14:textId="77777777" w:rsidR="00C34ED1" w:rsidRDefault="00A628CE">
      <w:pPr>
        <w:pStyle w:val="NumberedList"/>
      </w:pPr>
      <w:r>
        <w:t>Parameter Measurement Period – The CQL Learning Tool automatically creates the measurement period to match the measurement period used in Bonnie.</w:t>
      </w:r>
    </w:p>
    <w:p w14:paraId="20C69D20" w14:textId="77777777" w:rsidR="00C34ED1" w:rsidRDefault="00A628CE">
      <w:pPr>
        <w:pStyle w:val="NumberedList"/>
      </w:pPr>
      <w:r>
        <w:t>Context patient – The CQL Learning Tool automatically adds the “context patient” line to ensure the correct context for the copied-in calculation code.</w:t>
      </w:r>
    </w:p>
    <w:p w14:paraId="7E869DE7" w14:textId="77777777" w:rsidR="00C34ED1" w:rsidRDefault="00A628CE">
      <w:pPr>
        <w:pStyle w:val="NumberedList"/>
      </w:pPr>
      <w:r>
        <w:t>Enter CQL Here – Any new CQL code should be copied/pasted below this line.</w:t>
      </w:r>
    </w:p>
    <w:p w14:paraId="0D64997D" w14:textId="77777777" w:rsidR="00C34ED1" w:rsidRDefault="00A628CE">
      <w:pPr>
        <w:pStyle w:val="NumberedList"/>
      </w:pPr>
      <w:r>
        <w:t>Evaluate – This button executes the CQL code against the patients included in the measure.</w:t>
      </w:r>
    </w:p>
    <w:p w14:paraId="6760F98B" w14:textId="589C9DF1" w:rsidR="00C34ED1" w:rsidRDefault="00A628CE">
      <w:pPr>
        <w:pStyle w:val="NumberedList"/>
      </w:pPr>
      <w:r>
        <w:t xml:space="preserve">Patient List – The patients included in the measure are listed on the right-hand side. After the “Evaluate” button is clicked, evaluation results can be seen for each patient (as shown in </w:t>
      </w:r>
      <w:r>
        <w:fldChar w:fldCharType="begin"/>
      </w:r>
      <w:r>
        <w:instrText xml:space="preserve"> REF _Ref464567892 \h  \* MERGEFORMAT </w:instrText>
      </w:r>
      <w:r>
        <w:fldChar w:fldCharType="separate"/>
      </w:r>
      <w:ins w:id="414" w:author="Tohline, Chris" w:date="2016-12-02T15:34:00Z">
        <w:r w:rsidR="00551D04">
          <w:t xml:space="preserve">Figure </w:t>
        </w:r>
        <w:r w:rsidR="00551D04">
          <w:rPr>
            <w:noProof/>
          </w:rPr>
          <w:t>31</w:t>
        </w:r>
      </w:ins>
      <w:del w:id="415" w:author="Tohline, Chris" w:date="2016-12-02T15:34:00Z">
        <w:r w:rsidDel="00551D04">
          <w:delText xml:space="preserve">Figure </w:delText>
        </w:r>
        <w:r w:rsidDel="00551D04">
          <w:rPr>
            <w:noProof/>
          </w:rPr>
          <w:delText>27</w:delText>
        </w:r>
      </w:del>
      <w:r>
        <w:fldChar w:fldCharType="end"/>
      </w:r>
      <w:r>
        <w:t>).</w:t>
      </w:r>
    </w:p>
    <w:p w14:paraId="0E523EFD" w14:textId="77777777" w:rsidR="00C34ED1" w:rsidRDefault="00A628CE">
      <w:pPr>
        <w:pStyle w:val="Figure"/>
        <w:rPr>
          <w:b w:val="0"/>
        </w:rPr>
      </w:pPr>
      <w:r>
        <w:rPr>
          <w:noProof/>
        </w:rPr>
        <w:lastRenderedPageBreak/>
        <w:drawing>
          <wp:inline distT="0" distB="0" distL="0" distR="0" wp14:anchorId="619DCA6D" wp14:editId="7D6BA789">
            <wp:extent cx="5943600" cy="4165600"/>
            <wp:effectExtent l="0" t="0" r="0" b="6350"/>
            <wp:docPr id="28" name="Picture 28" descr="This figure shows a screen capture for the CQL Learning Tool, as described in the text immediately preceding the figure." title="Figure 26: CQL Learning Too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165600"/>
                    </a:xfrm>
                    <a:prstGeom prst="rect">
                      <a:avLst/>
                    </a:prstGeom>
                  </pic:spPr>
                </pic:pic>
              </a:graphicData>
            </a:graphic>
          </wp:inline>
        </w:drawing>
      </w:r>
    </w:p>
    <w:p w14:paraId="04471C32" w14:textId="58921039" w:rsidR="00C34ED1" w:rsidRDefault="00A628CE">
      <w:pPr>
        <w:pStyle w:val="FigureCaption"/>
      </w:pPr>
      <w:bookmarkStart w:id="416" w:name="_Ref464566022"/>
      <w:bookmarkStart w:id="417" w:name="_Toc467272016"/>
      <w:r>
        <w:t xml:space="preserve">Figure </w:t>
      </w:r>
      <w:fldSimple w:instr=" SEQ Figure \* ARABIC ">
        <w:ins w:id="418" w:author="Tohline, Chris" w:date="2016-12-02T15:34:00Z">
          <w:r w:rsidR="00551D04">
            <w:rPr>
              <w:noProof/>
            </w:rPr>
            <w:t>30</w:t>
          </w:r>
        </w:ins>
        <w:del w:id="419" w:author="Tohline, Chris" w:date="2016-12-02T15:34:00Z">
          <w:r w:rsidDel="00551D04">
            <w:rPr>
              <w:noProof/>
            </w:rPr>
            <w:delText>26</w:delText>
          </w:r>
        </w:del>
      </w:fldSimple>
      <w:bookmarkEnd w:id="416"/>
      <w:r>
        <w:rPr>
          <w:noProof/>
        </w:rPr>
        <w:t>.</w:t>
      </w:r>
      <w:r>
        <w:t xml:space="preserve"> CQL Learning Tool</w:t>
      </w:r>
      <w:bookmarkEnd w:id="417"/>
    </w:p>
    <w:p w14:paraId="37116B0E" w14:textId="37275B91" w:rsidR="00C34ED1" w:rsidRDefault="00A628CE">
      <w:r>
        <w:t xml:space="preserve">After CQL logic has been added to the CQL Learning Tool and the Evaluate button has been clicked, the following UI elements are displayed (as indicated by their item numbers in </w:t>
      </w:r>
      <w:r>
        <w:fldChar w:fldCharType="begin"/>
      </w:r>
      <w:r>
        <w:instrText xml:space="preserve"> REF _Ref464567892 \h  \* MERGEFORMAT </w:instrText>
      </w:r>
      <w:r>
        <w:fldChar w:fldCharType="separate"/>
      </w:r>
      <w:ins w:id="420" w:author="Tohline, Chris" w:date="2016-12-02T15:34:00Z">
        <w:r w:rsidR="00551D04">
          <w:t xml:space="preserve">Figure </w:t>
        </w:r>
        <w:r w:rsidR="00551D04">
          <w:rPr>
            <w:noProof/>
          </w:rPr>
          <w:t>31</w:t>
        </w:r>
      </w:ins>
      <w:del w:id="421" w:author="Tohline, Chris" w:date="2016-12-02T15:34:00Z">
        <w:r w:rsidDel="00551D04">
          <w:delText>Figure </w:delText>
        </w:r>
        <w:r w:rsidDel="00551D04">
          <w:rPr>
            <w:noProof/>
          </w:rPr>
          <w:delText>27</w:delText>
        </w:r>
      </w:del>
      <w:r>
        <w:fldChar w:fldCharType="end"/>
      </w:r>
      <w:r>
        <w:t>):</w:t>
      </w:r>
    </w:p>
    <w:p w14:paraId="3244B71A" w14:textId="77777777" w:rsidR="00C34ED1" w:rsidRDefault="00A628CE">
      <w:pPr>
        <w:pStyle w:val="NumberedList"/>
        <w:numPr>
          <w:ilvl w:val="0"/>
          <w:numId w:val="60"/>
        </w:numPr>
      </w:pPr>
      <w:r>
        <w:t>CQL Logic – CQL logic that was added into the CQL Learning Tool.</w:t>
      </w:r>
    </w:p>
    <w:p w14:paraId="11313112" w14:textId="77777777" w:rsidR="00C34ED1" w:rsidRDefault="00A628CE">
      <w:pPr>
        <w:pStyle w:val="NumberedList"/>
      </w:pPr>
      <w:r>
        <w:t>Patient Header – After evaluation, each patient header is expandable to show how the patient evaluates against each defined logic statement.</w:t>
      </w:r>
    </w:p>
    <w:p w14:paraId="2734441A" w14:textId="77777777" w:rsidR="00C34ED1" w:rsidRDefault="00A628CE">
      <w:pPr>
        <w:pStyle w:val="NumberedList"/>
      </w:pPr>
      <w:r>
        <w:t>Boolean Evaluation – “In Demographic” is a Boolean logic statement. Its evaluation result is shown as a green check mark to indicate that it evaluated to true, or a red “x” to indicate that it evaluated to false.</w:t>
      </w:r>
    </w:p>
    <w:p w14:paraId="1B2554A4" w14:textId="77777777" w:rsidR="00C34ED1" w:rsidRDefault="00A628CE">
      <w:pPr>
        <w:pStyle w:val="NumberedList"/>
      </w:pPr>
      <w:r>
        <w:t>Set Evaluation – “Encounter” is a set calculation and returns all the data criteria associated with the patient that evaluate against the logic statement. They are displayed in this view as icons, where each icon represents a data criteria element that conformed to the measure logic. Hovering the cursor over the data criteria will display more information about those criteria.</w:t>
      </w:r>
    </w:p>
    <w:p w14:paraId="022CDE17" w14:textId="77777777" w:rsidR="00C34ED1" w:rsidRDefault="00A628CE">
      <w:pPr>
        <w:pStyle w:val="NumberedList"/>
      </w:pPr>
      <w:r>
        <w:t>Logic Error – Errors in the CQL logic are shown in the CQL editor with a red “x” symbol. Hovering the cursor over this symbol will display an error message.</w:t>
      </w:r>
    </w:p>
    <w:p w14:paraId="0E50C8EA" w14:textId="77777777" w:rsidR="00C34ED1" w:rsidRDefault="00A628CE">
      <w:pPr>
        <w:pStyle w:val="Figure"/>
        <w:rPr>
          <w:b w:val="0"/>
        </w:rPr>
      </w:pPr>
      <w:r>
        <w:rPr>
          <w:noProof/>
        </w:rPr>
        <w:lastRenderedPageBreak/>
        <w:drawing>
          <wp:inline distT="0" distB="0" distL="0" distR="0" wp14:anchorId="26074136" wp14:editId="7F5D73A1">
            <wp:extent cx="5943600" cy="3785235"/>
            <wp:effectExtent l="0" t="0" r="0" b="5715"/>
            <wp:docPr id="41" name="Picture 41" descr="This figure shows a screen capture for the CQL Learning Tool after evaluation, as described in the text immediately preceding the figure." title="Figure 27: CQL Learning Tool after Evalu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785235"/>
                    </a:xfrm>
                    <a:prstGeom prst="rect">
                      <a:avLst/>
                    </a:prstGeom>
                  </pic:spPr>
                </pic:pic>
              </a:graphicData>
            </a:graphic>
          </wp:inline>
        </w:drawing>
      </w:r>
    </w:p>
    <w:p w14:paraId="4C386119" w14:textId="4645F727" w:rsidR="00C34ED1" w:rsidRDefault="00A628CE">
      <w:pPr>
        <w:pStyle w:val="FigureCaption"/>
      </w:pPr>
      <w:bookmarkStart w:id="422" w:name="_Ref464567892"/>
      <w:bookmarkStart w:id="423" w:name="_Toc467272017"/>
      <w:r>
        <w:t xml:space="preserve">Figure </w:t>
      </w:r>
      <w:fldSimple w:instr=" SEQ Figure \* ARABIC ">
        <w:ins w:id="424" w:author="Tohline, Chris" w:date="2016-12-02T15:34:00Z">
          <w:r w:rsidR="00551D04">
            <w:rPr>
              <w:noProof/>
            </w:rPr>
            <w:t>31</w:t>
          </w:r>
        </w:ins>
        <w:del w:id="425" w:author="Tohline, Chris" w:date="2016-12-02T15:34:00Z">
          <w:r w:rsidDel="00551D04">
            <w:rPr>
              <w:noProof/>
            </w:rPr>
            <w:delText>27</w:delText>
          </w:r>
        </w:del>
      </w:fldSimple>
      <w:bookmarkEnd w:id="422"/>
      <w:r>
        <w:rPr>
          <w:noProof/>
        </w:rPr>
        <w:t>.</w:t>
      </w:r>
      <w:r>
        <w:t xml:space="preserve"> CQL Learning Tool after Evaluation</w:t>
      </w:r>
      <w:bookmarkEnd w:id="423"/>
    </w:p>
    <w:p w14:paraId="29F1CD62" w14:textId="77777777" w:rsidR="00C34ED1" w:rsidRDefault="00C34ED1"/>
    <w:p w14:paraId="3C60DF26" w14:textId="77777777" w:rsidR="00C34ED1" w:rsidRDefault="00C34ED1">
      <w:pPr>
        <w:sectPr w:rsidR="00C34ED1">
          <w:headerReference w:type="first" r:id="rId67"/>
          <w:footerReference w:type="first" r:id="rId68"/>
          <w:pgSz w:w="12240" w:h="15840" w:code="1"/>
          <w:pgMar w:top="1440" w:right="1440" w:bottom="1440" w:left="1440" w:header="504" w:footer="504" w:gutter="0"/>
          <w:cols w:space="720"/>
          <w:titlePg/>
          <w:docGrid w:linePitch="360"/>
        </w:sectPr>
      </w:pPr>
    </w:p>
    <w:p w14:paraId="6B5D97A2" w14:textId="77777777" w:rsidR="00C34ED1" w:rsidRDefault="00A628CE">
      <w:pPr>
        <w:pStyle w:val="Heading1"/>
      </w:pPr>
      <w:bookmarkStart w:id="426" w:name="_Toc465345893"/>
      <w:bookmarkStart w:id="427" w:name="_Ref459208058"/>
      <w:bookmarkStart w:id="428" w:name="_Ref459208091"/>
      <w:bookmarkStart w:id="429" w:name="_Toc467271982"/>
      <w:bookmarkEnd w:id="426"/>
      <w:r>
        <w:lastRenderedPageBreak/>
        <w:t>Importing Patients from the Patient Bank</w:t>
      </w:r>
      <w:bookmarkEnd w:id="427"/>
      <w:bookmarkEnd w:id="428"/>
      <w:bookmarkEnd w:id="429"/>
    </w:p>
    <w:p w14:paraId="008F1219" w14:textId="77777777" w:rsidR="00C34ED1" w:rsidRDefault="00A628CE">
      <w:pPr>
        <w:pStyle w:val="Heading2"/>
      </w:pPr>
      <w:bookmarkStart w:id="430" w:name="_Toc467271983"/>
      <w:r>
        <w:t>Overview</w:t>
      </w:r>
      <w:bookmarkEnd w:id="430"/>
    </w:p>
    <w:p w14:paraId="0BB60075" w14:textId="77777777" w:rsidR="00C34ED1" w:rsidRDefault="00A628CE">
      <w:r>
        <w:t>The Patient Bank allows sharing test patients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14:paraId="603C44E5" w14:textId="30D8B0C9" w:rsidR="00C34ED1" w:rsidRDefault="00A628CE">
      <w:r>
        <w:t xml:space="preserve">The Patient Bank shown in Figure 28 displays all patients who have been shared across the Bonnie application. The Patient Bank View employs the following UI elements (as indicated by their item numbers in </w:t>
      </w:r>
      <w:fldSimple w:instr=" REF _Ref440368872  ">
        <w:ins w:id="431" w:author="Tohline, Chris" w:date="2016-12-02T15:34:00Z">
          <w:r w:rsidR="00551D04">
            <w:t xml:space="preserve">Figure </w:t>
          </w:r>
          <w:r w:rsidR="00551D04">
            <w:rPr>
              <w:noProof/>
            </w:rPr>
            <w:t>32</w:t>
          </w:r>
        </w:ins>
        <w:del w:id="432" w:author="Tohline, Chris" w:date="2016-12-02T15:34:00Z">
          <w:r w:rsidDel="00551D04">
            <w:delText xml:space="preserve">Figure </w:delText>
          </w:r>
          <w:r w:rsidDel="00551D04">
            <w:rPr>
              <w:noProof/>
            </w:rPr>
            <w:delText>28</w:delText>
          </w:r>
        </w:del>
      </w:fldSimple>
      <w:r>
        <w:t>):</w:t>
      </w:r>
    </w:p>
    <w:p w14:paraId="032BF9F9" w14:textId="77777777" w:rsidR="00C34ED1" w:rsidRDefault="00A628CE">
      <w:pPr>
        <w:pStyle w:val="NumberedList"/>
        <w:numPr>
          <w:ilvl w:val="0"/>
          <w:numId w:val="45"/>
        </w:numPr>
      </w:pPr>
      <w:r>
        <w:t>Measure Information – Shows the name and description of the measure.</w:t>
      </w:r>
    </w:p>
    <w:p w14:paraId="4921691F" w14:textId="77777777" w:rsidR="00C34ED1" w:rsidRDefault="00A628CE">
      <w:pPr>
        <w:pStyle w:val="NumberedList"/>
        <w:numPr>
          <w:ilvl w:val="0"/>
          <w:numId w:val="45"/>
        </w:numPr>
      </w:pPr>
      <w:r>
        <w:t>Measure Patient Count – Shows the number of patients in the measure.</w:t>
      </w:r>
    </w:p>
    <w:p w14:paraId="21CAB5CA" w14:textId="77777777" w:rsidR="00C34ED1" w:rsidRDefault="00A628CE">
      <w:pPr>
        <w:pStyle w:val="NumberedList"/>
        <w:numPr>
          <w:ilvl w:val="0"/>
          <w:numId w:val="45"/>
        </w:numPr>
      </w:pPr>
      <w:r>
        <w:t>Measure Logic – Shows the coverage of logic.</w:t>
      </w:r>
    </w:p>
    <w:p w14:paraId="78ACC399" w14:textId="77777777" w:rsidR="00C34ED1" w:rsidRDefault="00A628CE">
      <w:pPr>
        <w:pStyle w:val="NumberedList"/>
        <w:numPr>
          <w:ilvl w:val="0"/>
          <w:numId w:val="45"/>
        </w:numPr>
      </w:pPr>
      <w:r>
        <w:t>Filters – Allows filtering on the patient results.</w:t>
      </w:r>
    </w:p>
    <w:p w14:paraId="16D8ADC9" w14:textId="77777777" w:rsidR="00C34ED1" w:rsidRDefault="00A628CE">
      <w:pPr>
        <w:pStyle w:val="NumberedList"/>
        <w:numPr>
          <w:ilvl w:val="0"/>
          <w:numId w:val="45"/>
        </w:numPr>
      </w:pPr>
      <w:r>
        <w:t>Result Count – Shows the number of shared patients.</w:t>
      </w:r>
    </w:p>
    <w:p w14:paraId="118FAC66" w14:textId="77777777" w:rsidR="00C34ED1" w:rsidRDefault="00A628CE">
      <w:pPr>
        <w:pStyle w:val="NumberedList"/>
        <w:numPr>
          <w:ilvl w:val="0"/>
          <w:numId w:val="45"/>
        </w:numPr>
      </w:pPr>
      <w:r>
        <w:t>Patient Indicator – Indicates whether the patient is already in your measure.</w:t>
      </w:r>
    </w:p>
    <w:p w14:paraId="4FD57742" w14:textId="77777777" w:rsidR="00C34ED1" w:rsidRDefault="00A628CE">
      <w:pPr>
        <w:pStyle w:val="NumberedList"/>
        <w:numPr>
          <w:ilvl w:val="0"/>
          <w:numId w:val="45"/>
        </w:numPr>
      </w:pPr>
      <w:r>
        <w:t>Patient Calculation Result – Indicates how the patient calculates against the measure.</w:t>
      </w:r>
    </w:p>
    <w:p w14:paraId="4B4CED47" w14:textId="77777777" w:rsidR="00C34ED1" w:rsidRDefault="00A628CE">
      <w:pPr>
        <w:pStyle w:val="NumberedList"/>
        <w:numPr>
          <w:ilvl w:val="0"/>
          <w:numId w:val="45"/>
        </w:numPr>
      </w:pPr>
      <w:r>
        <w:t>Selected Patient Count – Shows the number of patients selected by the user.</w:t>
      </w:r>
    </w:p>
    <w:p w14:paraId="61378F83" w14:textId="77777777" w:rsidR="00C34ED1" w:rsidRDefault="00A628CE">
      <w:pPr>
        <w:pStyle w:val="NumberedList"/>
        <w:numPr>
          <w:ilvl w:val="0"/>
          <w:numId w:val="45"/>
        </w:numPr>
      </w:pPr>
      <w:r>
        <w:t>Patient Bank Actions – Allows exporting or cloning of selected patients.</w:t>
      </w:r>
    </w:p>
    <w:p w14:paraId="2B8982D0" w14:textId="685057D9" w:rsidR="00C34ED1" w:rsidRDefault="00A628CE">
      <w:pPr>
        <w:spacing w:before="240"/>
      </w:pPr>
      <w:r>
        <w:t xml:space="preserve">To use the Patient Bank, the user must first navigate to a measure as shown in </w:t>
      </w:r>
      <w:fldSimple w:instr=" REF _Ref440368872 ">
        <w:ins w:id="433" w:author="Tohline, Chris" w:date="2016-12-02T15:34:00Z">
          <w:r w:rsidR="00551D04">
            <w:t xml:space="preserve">Figure </w:t>
          </w:r>
          <w:r w:rsidR="00551D04">
            <w:rPr>
              <w:noProof/>
            </w:rPr>
            <w:t>32</w:t>
          </w:r>
        </w:ins>
        <w:del w:id="434" w:author="Tohline, Chris" w:date="2016-12-02T15:34:00Z">
          <w:r w:rsidDel="00551D04">
            <w:delText xml:space="preserve">Figure </w:delText>
          </w:r>
          <w:r w:rsidDel="00551D04">
            <w:rPr>
              <w:noProof/>
            </w:rPr>
            <w:delText>28</w:delText>
          </w:r>
        </w:del>
      </w:fldSimple>
      <w:r>
        <w:t xml:space="preserve">. From the Measure View (shown in </w:t>
      </w:r>
      <w:fldSimple w:instr=" REF _Ref459100358 ">
        <w:r w:rsidR="00551D04">
          <w:t xml:space="preserve">Figure </w:t>
        </w:r>
        <w:r w:rsidR="00551D04">
          <w:rPr>
            <w:noProof/>
          </w:rPr>
          <w:t>10</w:t>
        </w:r>
      </w:fldSimple>
      <w:r>
        <w:t xml:space="preserve">), the user can click the “Patient Actions” button (the gear icon on the upper right, marked as item #7 in </w:t>
      </w:r>
      <w:fldSimple w:instr=" REF _Ref459100358  ">
        <w:r w:rsidR="00551D04">
          <w:t xml:space="preserve">Figure </w:t>
        </w:r>
        <w:r w:rsidR="00551D04">
          <w:rPr>
            <w:noProof/>
          </w:rPr>
          <w:t>10</w:t>
        </w:r>
      </w:fldSimple>
      <w:r>
        <w:t>) and then click the “Add Patient Button” icon to access the Patient Bank.</w:t>
      </w:r>
    </w:p>
    <w:p w14:paraId="556C2075" w14:textId="77777777" w:rsidR="00C34ED1" w:rsidRDefault="00A628CE">
      <w:pPr>
        <w:pStyle w:val="Figure"/>
        <w:rPr>
          <w:b w:val="0"/>
        </w:rPr>
      </w:pPr>
      <w:r>
        <w:rPr>
          <w:noProof/>
        </w:rPr>
        <w:lastRenderedPageBreak/>
        <w:drawing>
          <wp:inline distT="0" distB="0" distL="0" distR="0" wp14:anchorId="3F29DE7A" wp14:editId="4448B2E1">
            <wp:extent cx="5751576" cy="4370832"/>
            <wp:effectExtent l="25400" t="25400" r="14605" b="23495"/>
            <wp:docPr id="33" name="Picture 33" descr="This figure presents the Patient Bank View as described in the text immediately preceding the figure." title="Figure 28: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14:paraId="3025F981" w14:textId="5BA1DF3C" w:rsidR="00C34ED1" w:rsidRDefault="00A628CE">
      <w:pPr>
        <w:pStyle w:val="FigureCaption"/>
      </w:pPr>
      <w:bookmarkStart w:id="435" w:name="_Ref440368872"/>
      <w:bookmarkStart w:id="436" w:name="_Toc467272018"/>
      <w:r>
        <w:t xml:space="preserve">Figure </w:t>
      </w:r>
      <w:fldSimple w:instr=" SEQ Figure \* ARABIC ">
        <w:ins w:id="437" w:author="Tohline, Chris" w:date="2016-12-02T15:34:00Z">
          <w:r w:rsidR="00551D04">
            <w:rPr>
              <w:noProof/>
            </w:rPr>
            <w:t>32</w:t>
          </w:r>
        </w:ins>
        <w:del w:id="438" w:author="Tohline, Chris" w:date="2016-12-02T15:34:00Z">
          <w:r w:rsidDel="00551D04">
            <w:rPr>
              <w:noProof/>
            </w:rPr>
            <w:delText>28</w:delText>
          </w:r>
        </w:del>
      </w:fldSimple>
      <w:bookmarkEnd w:id="435"/>
      <w:r>
        <w:t xml:space="preserve">. </w:t>
      </w:r>
      <w:bookmarkStart w:id="439" w:name="_Toc439154849"/>
      <w:r>
        <w:t>Patient Bank View</w:t>
      </w:r>
      <w:bookmarkEnd w:id="436"/>
      <w:bookmarkEnd w:id="439"/>
    </w:p>
    <w:p w14:paraId="3BE18AE7" w14:textId="17767B9B" w:rsidR="00C34ED1" w:rsidRDefault="00A628CE">
      <w:r>
        <w:t xml:space="preserve">Note that the Patient Calculation Result (item </w:t>
      </w:r>
      <w:r>
        <w:rPr>
          <w:rStyle w:val="numberreference"/>
          <w:rFonts w:ascii="Times New Roman" w:hAnsi="Times New Roman"/>
          <w:b w:val="0"/>
          <w:color w:val="auto"/>
        </w:rPr>
        <w:t xml:space="preserve">#7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_Ref440368872  </w:instrText>
      </w:r>
      <w:r>
        <w:rPr>
          <w:rStyle w:val="numberreference"/>
          <w:rFonts w:ascii="Times New Roman" w:hAnsi="Times New Roman"/>
          <w:b w:val="0"/>
          <w:color w:val="auto"/>
        </w:rPr>
        <w:fldChar w:fldCharType="separate"/>
      </w:r>
      <w:ins w:id="440" w:author="Tohline, Chris" w:date="2016-12-02T15:34:00Z">
        <w:r w:rsidR="00551D04">
          <w:t xml:space="preserve">Figure </w:t>
        </w:r>
        <w:r w:rsidR="00551D04">
          <w:rPr>
            <w:noProof/>
          </w:rPr>
          <w:t>32</w:t>
        </w:r>
      </w:ins>
      <w:del w:id="441" w:author="Tohline, Chris" w:date="2016-12-02T15:34:00Z">
        <w:r w:rsidDel="00551D04">
          <w:delText xml:space="preserve">Figure </w:delText>
        </w:r>
        <w:r w:rsidDel="00551D04">
          <w:rPr>
            <w:noProof/>
          </w:rPr>
          <w:delText>28</w:delText>
        </w:r>
      </w:del>
      <w:r>
        <w:rPr>
          <w:rStyle w:val="numberreference"/>
          <w:rFonts w:ascii="Times New Roman" w:hAnsi="Times New Roman"/>
          <w:b w:val="0"/>
          <w:color w:val="auto"/>
        </w:rPr>
        <w:fldChar w:fldCharType="end"/>
      </w:r>
      <w:r>
        <w:t>) will display “N/A” rather than pass or fail if that patient was constructed for a different measure (i.e., this patient has no expectations set for this measure).</w:t>
      </w:r>
    </w:p>
    <w:p w14:paraId="569A8CDE" w14:textId="09581B5E" w:rsidR="00C34ED1" w:rsidRDefault="00A628CE">
      <w:pPr>
        <w:spacing w:after="240"/>
      </w:pPr>
      <w:r>
        <w:t xml:space="preserve">The Patient Indicator will highlight patients already in that measure with an enclosed icon as shown by the example, “Rockland Johnny,” in </w:t>
      </w:r>
      <w:fldSimple w:instr=" REF _Ref440369057  ">
        <w:ins w:id="442" w:author="Tohline, Chris" w:date="2016-12-02T15:34:00Z">
          <w:r w:rsidR="00551D04">
            <w:t xml:space="preserve">Figure </w:t>
          </w:r>
          <w:r w:rsidR="00551D04">
            <w:rPr>
              <w:noProof/>
            </w:rPr>
            <w:t>33</w:t>
          </w:r>
        </w:ins>
        <w:del w:id="443" w:author="Tohline, Chris" w:date="2016-12-02T15:34:00Z">
          <w:r w:rsidDel="00551D04">
            <w:delText xml:space="preserve">Figure </w:delText>
          </w:r>
          <w:r w:rsidDel="00551D04">
            <w:rPr>
              <w:noProof/>
            </w:rPr>
            <w:delText>29</w:delText>
          </w:r>
        </w:del>
      </w:fldSimple>
      <w:r>
        <w:rPr>
          <w:noProof/>
        </w:rPr>
        <w:t>,</w:t>
      </w:r>
      <w:r>
        <w:t xml:space="preserve"> which already belongs to the user.</w:t>
      </w:r>
    </w:p>
    <w:p w14:paraId="021B0F66" w14:textId="77777777" w:rsidR="00C34ED1" w:rsidRDefault="00A628CE">
      <w:pPr>
        <w:pStyle w:val="Figure"/>
        <w:rPr>
          <w:b w:val="0"/>
        </w:rPr>
      </w:pPr>
      <w:r>
        <w:rPr>
          <w:noProof/>
        </w:rPr>
        <w:drawing>
          <wp:inline distT="0" distB="0" distL="0" distR="0" wp14:anchorId="3403434C" wp14:editId="7C39811D">
            <wp:extent cx="2752105" cy="1119500"/>
            <wp:effectExtent l="19050" t="19050" r="10160" b="24130"/>
            <wp:docPr id="4" name="Picture 2" descr="This figure presents a screenshot of the  Patient Indicator that highlights patients already in that measure with a gray enclosed icon. An example is shown, with the last patient (&quot;Rockland Johnny&quot;) already belonging to the user." title="Figure 29: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14:paraId="632A5B00" w14:textId="4464C25D" w:rsidR="00C34ED1" w:rsidRDefault="00A628CE">
      <w:pPr>
        <w:pStyle w:val="FigureCaption"/>
      </w:pPr>
      <w:bookmarkStart w:id="444" w:name="_Ref440369057"/>
      <w:bookmarkStart w:id="445" w:name="_Toc467272019"/>
      <w:r>
        <w:t xml:space="preserve">Figure </w:t>
      </w:r>
      <w:fldSimple w:instr=" SEQ Figure \* ARABIC ">
        <w:ins w:id="446" w:author="Tohline, Chris" w:date="2016-12-02T15:34:00Z">
          <w:r w:rsidR="00551D04">
            <w:rPr>
              <w:noProof/>
            </w:rPr>
            <w:t>33</w:t>
          </w:r>
        </w:ins>
        <w:del w:id="447" w:author="Tohline, Chris" w:date="2016-12-02T15:34:00Z">
          <w:r w:rsidDel="00551D04">
            <w:rPr>
              <w:noProof/>
            </w:rPr>
            <w:delText>29</w:delText>
          </w:r>
        </w:del>
      </w:fldSimple>
      <w:bookmarkEnd w:id="444"/>
      <w:r>
        <w:t>. Patient Listing Example</w:t>
      </w:r>
      <w:bookmarkEnd w:id="445"/>
    </w:p>
    <w:p w14:paraId="6AF1E983" w14:textId="77777777" w:rsidR="00C34ED1" w:rsidRDefault="00A628CE">
      <w:pPr>
        <w:pStyle w:val="Heading2"/>
      </w:pPr>
      <w:bookmarkStart w:id="448" w:name="_Toc467271984"/>
      <w:r>
        <w:lastRenderedPageBreak/>
        <w:t>Filtering Patient Results</w:t>
      </w:r>
      <w:bookmarkEnd w:id="448"/>
    </w:p>
    <w:p w14:paraId="5D98479D" w14:textId="77777777" w:rsidR="00C34ED1" w:rsidRDefault="00A628CE">
      <w:r>
        <w:t>The Patient Bank includes powerful filtering capability to help the user find specific test patients. There is no limit to the number of filters; however, the results returned only contain test patients satisfying all the filters applied. It is recommended to set all desired filters before selecting test patients. The user can filter the results by population, measure, and associated user account as follows:</w:t>
      </w:r>
    </w:p>
    <w:p w14:paraId="36004A25" w14:textId="77777777" w:rsidR="00C34ED1" w:rsidRDefault="00A628CE">
      <w:pPr>
        <w:pStyle w:val="NumberedList"/>
        <w:numPr>
          <w:ilvl w:val="0"/>
          <w:numId w:val="46"/>
        </w:numPr>
      </w:pPr>
      <w:r>
        <w:t>Population – Allows filtering results by whether the patient passes for a selected population for the currently displayed stratification.</w:t>
      </w:r>
    </w:p>
    <w:p w14:paraId="44294DCD" w14:textId="77777777" w:rsidR="00C34ED1" w:rsidRDefault="00A628CE">
      <w:pPr>
        <w:pStyle w:val="NumberedList"/>
        <w:numPr>
          <w:ilvl w:val="0"/>
          <w:numId w:val="46"/>
        </w:numPr>
      </w:pPr>
      <w:r>
        <w:t>Measure – Allows filtering results by measure. The user can enter all or part of a measure code (for example, “CMS142v2” or “142” will both work).</w:t>
      </w:r>
    </w:p>
    <w:p w14:paraId="7F9A7B93" w14:textId="77777777" w:rsidR="00C34ED1" w:rsidRDefault="00A628CE">
      <w:pPr>
        <w:pStyle w:val="NumberedList"/>
        <w:numPr>
          <w:ilvl w:val="0"/>
          <w:numId w:val="46"/>
        </w:numPr>
      </w:pPr>
      <w:r>
        <w:t>Associated User Account – Allows filtering results by user. The user can enter all or part of an email address associated with a Bonnie user account.</w:t>
      </w:r>
    </w:p>
    <w:p w14:paraId="6483A8E4" w14:textId="78F3A208" w:rsidR="00C34ED1" w:rsidRDefault="00405511">
      <w:pPr>
        <w:spacing w:before="240" w:after="240"/>
      </w:pPr>
      <w:fldSimple w:instr=" REF _Ref459098959  ">
        <w:ins w:id="449" w:author="Tohline, Chris" w:date="2016-12-02T15:34:00Z">
          <w:r w:rsidR="00551D04">
            <w:t xml:space="preserve">Figure </w:t>
          </w:r>
          <w:r w:rsidR="00551D04">
            <w:rPr>
              <w:noProof/>
            </w:rPr>
            <w:t>34</w:t>
          </w:r>
        </w:ins>
        <w:del w:id="450" w:author="Tohline, Chris" w:date="2016-12-02T15:34:00Z">
          <w:r w:rsidR="00A628CE" w:rsidDel="00551D04">
            <w:delText xml:space="preserve">Figure </w:delText>
          </w:r>
          <w:r w:rsidR="00A628CE" w:rsidDel="00551D04">
            <w:rPr>
              <w:noProof/>
            </w:rPr>
            <w:delText>30</w:delText>
          </w:r>
        </w:del>
      </w:fldSimple>
      <w:r w:rsidR="00A628CE">
        <w:t xml:space="preserve"> shows the Patient Bank filtered by whether the patient passes for the measure’s numerator for the stratification named “Population 1.” This example has one result.</w:t>
      </w:r>
    </w:p>
    <w:p w14:paraId="29F321A6" w14:textId="77777777" w:rsidR="00C34ED1" w:rsidRDefault="00A628CE">
      <w:pPr>
        <w:pStyle w:val="Figure"/>
        <w:rPr>
          <w:b w:val="0"/>
        </w:rPr>
      </w:pPr>
      <w:r>
        <w:rPr>
          <w:noProof/>
        </w:rPr>
        <w:drawing>
          <wp:inline distT="0" distB="0" distL="0" distR="0" wp14:anchorId="451B32D1" wp14:editId="3F794A60">
            <wp:extent cx="5358384" cy="2121408"/>
            <wp:effectExtent l="19050" t="19050" r="13970" b="12700"/>
            <wp:docPr id="6" name="Picture 6" descr="This figure depicts an example of filter usage as described in the text preceding the figure." title="Figure 30: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cx2="http://schemas.microsoft.com/office/drawing/2015/10/21/chartex" xmlns:cx1="http://schemas.microsoft.com/office/drawing/2015/9/8/chartex" xmlns:cx="http://schemas.microsoft.com/office/drawing/2014/chartex"/>
                      </a:ext>
                    </a:extLst>
                  </pic:spPr>
                </pic:pic>
              </a:graphicData>
            </a:graphic>
          </wp:inline>
        </w:drawing>
      </w:r>
    </w:p>
    <w:p w14:paraId="6F5EA994" w14:textId="70A3A318" w:rsidR="00C34ED1" w:rsidRDefault="00A628CE">
      <w:pPr>
        <w:pStyle w:val="FigureCaption"/>
      </w:pPr>
      <w:bookmarkStart w:id="451" w:name="_Ref459098959"/>
      <w:bookmarkStart w:id="452" w:name="_Toc467272020"/>
      <w:r>
        <w:t xml:space="preserve">Figure </w:t>
      </w:r>
      <w:fldSimple w:instr=" SEQ Figure \* ARABIC ">
        <w:ins w:id="453" w:author="Tohline, Chris" w:date="2016-12-02T15:34:00Z">
          <w:r w:rsidR="00551D04">
            <w:rPr>
              <w:noProof/>
            </w:rPr>
            <w:t>34</w:t>
          </w:r>
        </w:ins>
        <w:del w:id="454" w:author="Tohline, Chris" w:date="2016-12-02T15:34:00Z">
          <w:r w:rsidDel="00551D04">
            <w:rPr>
              <w:noProof/>
            </w:rPr>
            <w:delText>30</w:delText>
          </w:r>
        </w:del>
      </w:fldSimple>
      <w:bookmarkEnd w:id="451"/>
      <w:r>
        <w:t xml:space="preserve">. </w:t>
      </w:r>
      <w:bookmarkStart w:id="455" w:name="_Toc439154850"/>
      <w:r>
        <w:t>Example Filter Usage</w:t>
      </w:r>
      <w:bookmarkEnd w:id="452"/>
      <w:bookmarkEnd w:id="455"/>
    </w:p>
    <w:p w14:paraId="1D9C8F86" w14:textId="77777777" w:rsidR="00C34ED1" w:rsidRDefault="00A628CE">
      <w:pPr>
        <w:pStyle w:val="Heading2"/>
      </w:pPr>
      <w:bookmarkStart w:id="456" w:name="_Toc467271985"/>
      <w:r>
        <w:t>Using Test Patients</w:t>
      </w:r>
      <w:bookmarkEnd w:id="456"/>
    </w:p>
    <w:p w14:paraId="1A3ACBCB" w14:textId="40EF4202" w:rsidR="00C34ED1" w:rsidRDefault="00A628CE">
      <w:r>
        <w:t xml:space="preserve">Each test patient result can be expanded to show further details on that patient. </w:t>
      </w:r>
      <w:fldSimple w:instr=" REF _Ref440380190  ">
        <w:ins w:id="457" w:author="Tohline, Chris" w:date="2016-12-02T15:34:00Z">
          <w:r w:rsidR="00551D04">
            <w:t xml:space="preserve">Figure </w:t>
          </w:r>
          <w:r w:rsidR="00551D04">
            <w:rPr>
              <w:noProof/>
            </w:rPr>
            <w:t>35</w:t>
          </w:r>
        </w:ins>
        <w:del w:id="458" w:author="Tohline, Chris" w:date="2016-12-02T15:34:00Z">
          <w:r w:rsidDel="00551D04">
            <w:delText xml:space="preserve">Figure </w:delText>
          </w:r>
          <w:r w:rsidDel="00551D04">
            <w:rPr>
              <w:noProof/>
            </w:rPr>
            <w:delText>31</w:delText>
          </w:r>
        </w:del>
      </w:fldSimple>
      <w:r>
        <w:t xml:space="preserve"> shows the patient summary and the calculated results for that patient.</w:t>
      </w:r>
    </w:p>
    <w:p w14:paraId="5CA8E27E" w14:textId="77777777" w:rsidR="00C34ED1" w:rsidRDefault="00A628CE">
      <w:pPr>
        <w:pStyle w:val="Figure"/>
        <w:rPr>
          <w:b w:val="0"/>
        </w:rPr>
      </w:pPr>
      <w:r>
        <w:rPr>
          <w:noProof/>
        </w:rPr>
        <w:lastRenderedPageBreak/>
        <w:drawing>
          <wp:inline distT="0" distB="0" distL="0" distR="0" wp14:anchorId="2B272589" wp14:editId="17D7B863">
            <wp:extent cx="5120640" cy="2898648"/>
            <wp:effectExtent l="19050" t="19050" r="22860" b="16510"/>
            <wp:docPr id="7" name="Picture 7" descr="This figure shows the details of a Patient Result using the Chords View. The coloration (blue, red, or green) and the hover text over each chord match the logic clauses in the Text View." title="Figure 31.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cx2="http://schemas.microsoft.com/office/drawing/2015/10/21/chartex" xmlns:cx1="http://schemas.microsoft.com/office/drawing/2015/9/8/chartex" xmlns:cx="http://schemas.microsoft.com/office/drawing/2014/chartex"/>
                      </a:ext>
                    </a:extLst>
                  </pic:spPr>
                </pic:pic>
              </a:graphicData>
            </a:graphic>
          </wp:inline>
        </w:drawing>
      </w:r>
    </w:p>
    <w:p w14:paraId="5605DB02" w14:textId="7EED7989" w:rsidR="00C34ED1" w:rsidRDefault="00A628CE">
      <w:pPr>
        <w:pStyle w:val="FigureCaption"/>
      </w:pPr>
      <w:bookmarkStart w:id="459" w:name="_Ref440380190"/>
      <w:bookmarkStart w:id="460" w:name="_Toc467272021"/>
      <w:r>
        <w:t xml:space="preserve">Figure </w:t>
      </w:r>
      <w:fldSimple w:instr=" SEQ Figure \* ARABIC ">
        <w:ins w:id="461" w:author="Tohline, Chris" w:date="2016-12-02T15:34:00Z">
          <w:r w:rsidR="00551D04">
            <w:rPr>
              <w:noProof/>
            </w:rPr>
            <w:t>35</w:t>
          </w:r>
        </w:ins>
        <w:del w:id="462" w:author="Tohline, Chris" w:date="2016-12-02T15:34:00Z">
          <w:r w:rsidDel="00551D04">
            <w:rPr>
              <w:noProof/>
            </w:rPr>
            <w:delText>31</w:delText>
          </w:r>
        </w:del>
      </w:fldSimple>
      <w:bookmarkEnd w:id="459"/>
      <w:r>
        <w:t>. Patient Result Details</w:t>
      </w:r>
      <w:bookmarkEnd w:id="460"/>
    </w:p>
    <w:p w14:paraId="39AFB065" w14:textId="64DEBAC8" w:rsidR="00C34ED1" w:rsidRDefault="00A628CE">
      <w:r>
        <w:t xml:space="preserve">When the patient result is expanded, the measure logic view updates to show how the patient meets the data criteria. In the measure logic view shown in </w:t>
      </w:r>
      <w:fldSimple w:instr=" REF _Ref440380190 ">
        <w:ins w:id="463" w:author="Tohline, Chris" w:date="2016-12-02T15:34:00Z">
          <w:r w:rsidR="00551D04">
            <w:t xml:space="preserve">Figure </w:t>
          </w:r>
          <w:r w:rsidR="00551D04">
            <w:rPr>
              <w:noProof/>
            </w:rPr>
            <w:t>35</w:t>
          </w:r>
        </w:ins>
        <w:del w:id="464" w:author="Tohline, Chris" w:date="2016-12-02T15:34:00Z">
          <w:r w:rsidDel="00551D04">
            <w:delText>Figure 31</w:delText>
          </w:r>
        </w:del>
      </w:fldSimple>
      <w:r>
        <w:t>, the patient has data criteria that meet the green lines of logic.</w:t>
      </w:r>
    </w:p>
    <w:p w14:paraId="240EF646" w14:textId="34581C00" w:rsidR="00C34ED1" w:rsidRDefault="00A628CE">
      <w:pPr>
        <w:spacing w:after="240"/>
      </w:pPr>
      <w:r>
        <w:t xml:space="preserve">The user can select one or more patients by clicking the checkbox associated with each patient as depicted in </w:t>
      </w:r>
      <w:fldSimple w:instr=" REF _Ref440380307 ">
        <w:ins w:id="465" w:author="Tohline, Chris" w:date="2016-12-02T15:34:00Z">
          <w:r w:rsidR="00551D04">
            <w:t xml:space="preserve">Figure </w:t>
          </w:r>
          <w:r w:rsidR="00551D04">
            <w:rPr>
              <w:noProof/>
            </w:rPr>
            <w:t>36</w:t>
          </w:r>
        </w:ins>
        <w:del w:id="466" w:author="Tohline, Chris" w:date="2016-12-02T15:34:00Z">
          <w:r w:rsidDel="00551D04">
            <w:delText xml:space="preserve">Figure </w:delText>
          </w:r>
          <w:r w:rsidDel="00551D04">
            <w:rPr>
              <w:noProof/>
            </w:rPr>
            <w:delText>32</w:delText>
          </w:r>
        </w:del>
      </w:fldSimple>
      <w:r>
        <w:t>.</w:t>
      </w:r>
    </w:p>
    <w:p w14:paraId="6D0A9E43" w14:textId="77777777" w:rsidR="00C34ED1" w:rsidRDefault="00A628CE">
      <w:pPr>
        <w:pStyle w:val="Figure"/>
        <w:rPr>
          <w:b w:val="0"/>
        </w:rPr>
      </w:pPr>
      <w:r>
        <w:rPr>
          <w:noProof/>
        </w:rPr>
        <w:drawing>
          <wp:inline distT="0" distB="0" distL="0" distR="0" wp14:anchorId="49C9699C" wp14:editId="4EE54FA0">
            <wp:extent cx="5733288" cy="2350008"/>
            <wp:effectExtent l="19050" t="19050" r="20320" b="12700"/>
            <wp:docPr id="10" name="Picture 10" descr="This figure shows the patients selected as described in the text.  It also shows the blue chords,indicating which measure logic is covered as described in the text." title="Figure 32: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73"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cx2="http://schemas.microsoft.com/office/drawing/2015/10/21/chartex" xmlns:cx1="http://schemas.microsoft.com/office/drawing/2015/9/8/chartex" xmlns:cx="http://schemas.microsoft.com/office/drawing/2014/chartex"/>
                      </a:ext>
                    </a:extLst>
                  </pic:spPr>
                </pic:pic>
              </a:graphicData>
            </a:graphic>
          </wp:inline>
        </w:drawing>
      </w:r>
    </w:p>
    <w:p w14:paraId="4B667171" w14:textId="18CFC456" w:rsidR="00C34ED1" w:rsidRDefault="00A628CE">
      <w:pPr>
        <w:pStyle w:val="FigureCaption"/>
      </w:pPr>
      <w:bookmarkStart w:id="467" w:name="_Ref440380307"/>
      <w:bookmarkStart w:id="468" w:name="_Toc467272022"/>
      <w:r>
        <w:t xml:space="preserve">Figure </w:t>
      </w:r>
      <w:fldSimple w:instr=" SEQ Figure \* ARABIC ">
        <w:ins w:id="469" w:author="Tohline, Chris" w:date="2016-12-02T15:34:00Z">
          <w:r w:rsidR="00551D04">
            <w:rPr>
              <w:noProof/>
            </w:rPr>
            <w:t>36</w:t>
          </w:r>
        </w:ins>
        <w:del w:id="470" w:author="Tohline, Chris" w:date="2016-12-02T15:34:00Z">
          <w:r w:rsidDel="00551D04">
            <w:rPr>
              <w:noProof/>
            </w:rPr>
            <w:delText>32</w:delText>
          </w:r>
        </w:del>
      </w:fldSimple>
      <w:bookmarkEnd w:id="467"/>
      <w:r>
        <w:t xml:space="preserve">. </w:t>
      </w:r>
      <w:bookmarkStart w:id="471" w:name="_Toc439154851"/>
      <w:r>
        <w:t>Selected Patients</w:t>
      </w:r>
      <w:bookmarkEnd w:id="468"/>
      <w:bookmarkEnd w:id="471"/>
    </w:p>
    <w:p w14:paraId="341AD4B1" w14:textId="77777777" w:rsidR="00C34ED1" w:rsidRDefault="00A628CE">
      <w:r>
        <w:t xml:space="preserve">Selecting patients will highlight those records with a darker background color and a blue icon. The selected patients will also be reflected in the measure logic view at the left: the blue marking indicating the sections are measure logic covered by the set of selected patients. The display </w:t>
      </w:r>
      <w:r>
        <w:lastRenderedPageBreak/>
        <w:t>shows the number of patients selected; the user can unselect all patients at once by clicking the “x” icon.</w:t>
      </w:r>
    </w:p>
    <w:p w14:paraId="045E5F93" w14:textId="77777777" w:rsidR="00C34ED1" w:rsidRDefault="00A628CE">
      <w:r>
        <w:t>Once patients have been selected, the user can either clone these patients into the measure or export these patients in Quality Reporting Document Architecture (QRDA) and Hypertext Markup Language (HTML) formats.</w:t>
      </w:r>
    </w:p>
    <w:p w14:paraId="338532A4" w14:textId="77777777" w:rsidR="00C34ED1" w:rsidRDefault="00C34ED1"/>
    <w:p w14:paraId="17F485D0" w14:textId="77777777" w:rsidR="00C34ED1" w:rsidRDefault="00C34ED1">
      <w:pPr>
        <w:sectPr w:rsidR="00C34ED1">
          <w:headerReference w:type="first" r:id="rId74"/>
          <w:footerReference w:type="first" r:id="rId75"/>
          <w:pgSz w:w="12240" w:h="15840" w:code="1"/>
          <w:pgMar w:top="1440" w:right="1440" w:bottom="1440" w:left="1440" w:header="504" w:footer="504" w:gutter="0"/>
          <w:cols w:space="720"/>
          <w:titlePg/>
          <w:docGrid w:linePitch="360"/>
        </w:sectPr>
      </w:pPr>
    </w:p>
    <w:p w14:paraId="1ABE33F0" w14:textId="77777777" w:rsidR="00C34ED1" w:rsidRDefault="00A628CE">
      <w:pPr>
        <w:pStyle w:val="Heading1"/>
      </w:pPr>
      <w:bookmarkStart w:id="472" w:name="_Toc467271986"/>
      <w:r>
        <w:lastRenderedPageBreak/>
        <w:t>Additional Tools</w:t>
      </w:r>
      <w:bookmarkEnd w:id="472"/>
    </w:p>
    <w:p w14:paraId="0DDB3A95" w14:textId="659F3333" w:rsidR="00C34ED1" w:rsidRDefault="00A628CE">
      <w:r>
        <w:t xml:space="preserve">Bonnie features additional tools that may be activated on a per-account basis by sending an email to the Bonnie feedback list </w:t>
      </w:r>
      <w:hyperlink r:id="rId76" w:history="1">
        <w:r>
          <w:rPr>
            <w:rStyle w:val="Hyperlink"/>
          </w:rPr>
          <w:t>bonnie-feedback-list@lists.mitre.org</w:t>
        </w:r>
      </w:hyperlink>
      <w:r>
        <w:t>.</w:t>
      </w:r>
    </w:p>
    <w:p w14:paraId="2E63290B" w14:textId="77777777" w:rsidR="00C34ED1" w:rsidRDefault="00A628CE">
      <w:pPr>
        <w:pStyle w:val="Heading2"/>
      </w:pPr>
      <w:bookmarkStart w:id="473" w:name="_Toc290531591"/>
      <w:bookmarkStart w:id="474" w:name="_Toc467271987"/>
      <w:r>
        <w:t>Complexity and Change Dashboard</w:t>
      </w:r>
      <w:bookmarkEnd w:id="473"/>
      <w:bookmarkEnd w:id="474"/>
    </w:p>
    <w:p w14:paraId="2D2A4657" w14:textId="30752F8F" w:rsidR="00C34ED1" w:rsidRDefault="00A628CE">
      <w:pPr>
        <w:spacing w:after="240"/>
      </w:pPr>
      <w:r>
        <w:t xml:space="preserve">The Complexity and Change Dashboard is available to explore how measures change between releases. Users can access activated feature from the “Complexity” link on the navigation bar as shown in </w:t>
      </w:r>
      <w:fldSimple w:instr=" REF _Ref440380401 ">
        <w:ins w:id="475" w:author="Tohline, Chris" w:date="2016-12-02T15:34:00Z">
          <w:r w:rsidR="00551D04">
            <w:t xml:space="preserve">Figure </w:t>
          </w:r>
          <w:r w:rsidR="00551D04">
            <w:rPr>
              <w:noProof/>
            </w:rPr>
            <w:t>37</w:t>
          </w:r>
        </w:ins>
        <w:del w:id="476" w:author="Tohline, Chris" w:date="2016-12-02T15:34:00Z">
          <w:r w:rsidDel="00551D04">
            <w:delText xml:space="preserve">Figure </w:delText>
          </w:r>
          <w:r w:rsidDel="00551D04">
            <w:rPr>
              <w:noProof/>
            </w:rPr>
            <w:delText>33</w:delText>
          </w:r>
        </w:del>
      </w:fldSimple>
      <w:r>
        <w:t xml:space="preserve">. The initial page invites the user to select two sets of measures for comparison before proceeding. </w:t>
      </w:r>
      <w:fldSimple w:instr=" REF _Ref440380475 ">
        <w:ins w:id="477" w:author="Tohline, Chris" w:date="2016-12-02T15:34:00Z">
          <w:r w:rsidR="00551D04">
            <w:t xml:space="preserve">Figure </w:t>
          </w:r>
          <w:r w:rsidR="00551D04">
            <w:rPr>
              <w:noProof/>
            </w:rPr>
            <w:t>38</w:t>
          </w:r>
        </w:ins>
        <w:del w:id="478" w:author="Tohline, Chris" w:date="2016-12-02T15:34:00Z">
          <w:r w:rsidDel="00551D04">
            <w:delText xml:space="preserve">Figure </w:delText>
          </w:r>
          <w:r w:rsidDel="00551D04">
            <w:rPr>
              <w:noProof/>
            </w:rPr>
            <w:delText>34</w:delText>
          </w:r>
        </w:del>
      </w:fldSimple>
      <w:r>
        <w:t xml:space="preserve"> provides a screenshot of the complexity graph produced and </w:t>
      </w:r>
      <w:fldSimple w:instr=" REF _Ref440380517 ">
        <w:ins w:id="479" w:author="Tohline, Chris" w:date="2016-12-02T15:34:00Z">
          <w:r w:rsidR="00551D04">
            <w:t xml:space="preserve">Figure </w:t>
          </w:r>
          <w:r w:rsidR="00551D04">
            <w:rPr>
              <w:noProof/>
            </w:rPr>
            <w:t>39</w:t>
          </w:r>
        </w:ins>
        <w:del w:id="480" w:author="Tohline, Chris" w:date="2016-12-02T15:34:00Z">
          <w:r w:rsidDel="00551D04">
            <w:delText xml:space="preserve">Figure </w:delText>
          </w:r>
          <w:r w:rsidDel="00551D04">
            <w:rPr>
              <w:noProof/>
            </w:rPr>
            <w:delText>35</w:delText>
          </w:r>
        </w:del>
      </w:fldSimple>
      <w:r>
        <w:t xml:space="preserve"> shows the complexity grid available from this screen.</w:t>
      </w:r>
    </w:p>
    <w:p w14:paraId="49D94C0D" w14:textId="77777777" w:rsidR="00C34ED1" w:rsidRDefault="00A628CE">
      <w:pPr>
        <w:pStyle w:val="Figure"/>
        <w:rPr>
          <w:b w:val="0"/>
        </w:rPr>
      </w:pPr>
      <w:r>
        <w:rPr>
          <w:noProof/>
        </w:rPr>
        <w:drawing>
          <wp:inline distT="0" distB="0" distL="0" distR="0" wp14:anchorId="4E2C91AE" wp14:editId="1EDD90E9">
            <wp:extent cx="5486400" cy="1645920"/>
            <wp:effectExtent l="19050" t="19050" r="19050" b="11430"/>
            <wp:docPr id="12" name="Picture 12" descr="This figure shows how to select sets of measure to compare from the &quot;Complexity&quot; option in the navigation bar." title="Figure 33: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77"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14:paraId="30475D66" w14:textId="6D941DEA" w:rsidR="00C34ED1" w:rsidRDefault="00A628CE">
      <w:pPr>
        <w:pStyle w:val="FigureCaption"/>
      </w:pPr>
      <w:bookmarkStart w:id="481" w:name="_Ref440380401"/>
      <w:bookmarkStart w:id="482" w:name="_Toc467272023"/>
      <w:r>
        <w:t xml:space="preserve">Figure </w:t>
      </w:r>
      <w:fldSimple w:instr=" SEQ Figure \* ARABIC ">
        <w:ins w:id="483" w:author="Tohline, Chris" w:date="2016-12-02T15:34:00Z">
          <w:r w:rsidR="00551D04">
            <w:rPr>
              <w:noProof/>
            </w:rPr>
            <w:t>37</w:t>
          </w:r>
        </w:ins>
        <w:del w:id="484" w:author="Tohline, Chris" w:date="2016-12-02T15:34:00Z">
          <w:r w:rsidDel="00551D04">
            <w:rPr>
              <w:noProof/>
            </w:rPr>
            <w:delText>33</w:delText>
          </w:r>
        </w:del>
      </w:fldSimple>
      <w:bookmarkEnd w:id="481"/>
      <w:r>
        <w:t>. Selecting Sets of Measures to Compare</w:t>
      </w:r>
      <w:bookmarkEnd w:id="482"/>
    </w:p>
    <w:p w14:paraId="3CD6E141" w14:textId="77777777" w:rsidR="00C34ED1" w:rsidRDefault="00A628CE">
      <w:pPr>
        <w:pStyle w:val="Figure"/>
        <w:rPr>
          <w:b w:val="0"/>
        </w:rPr>
      </w:pPr>
      <w:r>
        <w:rPr>
          <w:noProof/>
        </w:rPr>
        <w:drawing>
          <wp:inline distT="0" distB="0" distL="0" distR="0" wp14:anchorId="350D062C" wp14:editId="4FB2A36B">
            <wp:extent cx="4837176" cy="3310128"/>
            <wp:effectExtent l="19050" t="19050" r="20955" b="24130"/>
            <wp:docPr id="23" name="Picture 23" descr="This figure presents a complexity graph produced as described in the text immediately preceding the figure." title="Figure 34: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78" cstate="screen">
                      <a:extLst>
                        <a:ext uri="{28A0092B-C50C-407E-A947-70E740481C1C}">
                          <a14:useLocalDpi xmlns:a14="http://schemas.microsoft.com/office/drawing/2010/main"/>
                        </a:ext>
                      </a:extLst>
                    </a:blip>
                    <a:srcRect/>
                    <a:stretch/>
                  </pic:blipFill>
                  <pic:spPr bwMode="auto">
                    <a:xfrm>
                      <a:off x="0" y="0"/>
                      <a:ext cx="4837176" cy="3310128"/>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cx2="http://schemas.microsoft.com/office/drawing/2015/10/21/chartex" xmlns:cx1="http://schemas.microsoft.com/office/drawing/2015/9/8/chartex" xmlns:cx="http://schemas.microsoft.com/office/drawing/2014/chartex"/>
                      </a:ext>
                    </a:extLst>
                  </pic:spPr>
                </pic:pic>
              </a:graphicData>
            </a:graphic>
          </wp:inline>
        </w:drawing>
      </w:r>
    </w:p>
    <w:p w14:paraId="1A8C543B" w14:textId="37A2F63D" w:rsidR="00C34ED1" w:rsidRDefault="00A628CE">
      <w:pPr>
        <w:pStyle w:val="FigureCaption"/>
      </w:pPr>
      <w:bookmarkStart w:id="485" w:name="_Ref440380475"/>
      <w:bookmarkStart w:id="486" w:name="_Toc467272024"/>
      <w:r>
        <w:t xml:space="preserve">Figure </w:t>
      </w:r>
      <w:fldSimple w:instr=" SEQ Figure \* ARABIC ">
        <w:ins w:id="487" w:author="Tohline, Chris" w:date="2016-12-02T15:34:00Z">
          <w:r w:rsidR="00551D04">
            <w:rPr>
              <w:noProof/>
            </w:rPr>
            <w:t>38</w:t>
          </w:r>
        </w:ins>
        <w:del w:id="488" w:author="Tohline, Chris" w:date="2016-12-02T15:34:00Z">
          <w:r w:rsidDel="00551D04">
            <w:rPr>
              <w:noProof/>
            </w:rPr>
            <w:delText>34</w:delText>
          </w:r>
        </w:del>
      </w:fldSimple>
      <w:bookmarkEnd w:id="485"/>
      <w:r>
        <w:t xml:space="preserve">. </w:t>
      </w:r>
      <w:bookmarkStart w:id="489" w:name="_Toc439154852"/>
      <w:r>
        <w:t>Complexity Graph</w:t>
      </w:r>
      <w:bookmarkEnd w:id="486"/>
      <w:bookmarkEnd w:id="489"/>
    </w:p>
    <w:p w14:paraId="14881834" w14:textId="77777777" w:rsidR="00C34ED1" w:rsidRDefault="00A628CE">
      <w:pPr>
        <w:pStyle w:val="Figure"/>
        <w:rPr>
          <w:b w:val="0"/>
        </w:rPr>
      </w:pPr>
      <w:r>
        <w:rPr>
          <w:noProof/>
        </w:rPr>
        <w:lastRenderedPageBreak/>
        <w:drawing>
          <wp:inline distT="0" distB="0" distL="0" distR="0" wp14:anchorId="13342D1F" wp14:editId="53B3AB4B">
            <wp:extent cx="5788152" cy="3099816"/>
            <wp:effectExtent l="25400" t="25400" r="28575" b="24765"/>
            <wp:docPr id="22" name="Picture 22" descr="This figure presents a screenshot of a complexity grid as described in the text immediately preceding the figure." title="Figure 35: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79"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cx2="http://schemas.microsoft.com/office/drawing/2015/10/21/chartex" xmlns:cx1="http://schemas.microsoft.com/office/drawing/2015/9/8/chartex" xmlns:cx="http://schemas.microsoft.com/office/drawing/2014/chartex"/>
                      </a:ext>
                    </a:extLst>
                  </pic:spPr>
                </pic:pic>
              </a:graphicData>
            </a:graphic>
          </wp:inline>
        </w:drawing>
      </w:r>
    </w:p>
    <w:p w14:paraId="44154248" w14:textId="73BE965A" w:rsidR="00C34ED1" w:rsidRDefault="00A628CE">
      <w:pPr>
        <w:pStyle w:val="FigureCaption"/>
      </w:pPr>
      <w:bookmarkStart w:id="490" w:name="_Ref440380517"/>
      <w:bookmarkStart w:id="491" w:name="_Toc467272025"/>
      <w:r>
        <w:t xml:space="preserve">Figure </w:t>
      </w:r>
      <w:fldSimple w:instr=" SEQ Figure \* ARABIC ">
        <w:ins w:id="492" w:author="Tohline, Chris" w:date="2016-12-02T15:34:00Z">
          <w:r w:rsidR="00551D04">
            <w:rPr>
              <w:noProof/>
            </w:rPr>
            <w:t>39</w:t>
          </w:r>
        </w:ins>
        <w:del w:id="493" w:author="Tohline, Chris" w:date="2016-12-02T15:34:00Z">
          <w:r w:rsidDel="00551D04">
            <w:rPr>
              <w:noProof/>
            </w:rPr>
            <w:delText>35</w:delText>
          </w:r>
        </w:del>
      </w:fldSimple>
      <w:bookmarkEnd w:id="490"/>
      <w:r>
        <w:t>. Complexity Grid</w:t>
      </w:r>
      <w:bookmarkEnd w:id="491"/>
    </w:p>
    <w:p w14:paraId="7E9C9141" w14:textId="1C8A2868" w:rsidR="00C34ED1" w:rsidRDefault="00A628CE">
      <w:pPr>
        <w:spacing w:after="240"/>
      </w:pPr>
      <w:r>
        <w:t xml:space="preserve">On either view, hovering the cursor over the displayed circles on either view will reveal a popup with more details on how that measure has changed. In </w:t>
      </w:r>
      <w:fldSimple w:instr=" REF _Ref440380614 ">
        <w:ins w:id="494" w:author="Tohline, Chris" w:date="2016-12-02T15:34:00Z">
          <w:r w:rsidR="00551D04">
            <w:t xml:space="preserve">Figure </w:t>
          </w:r>
          <w:r w:rsidR="00551D04">
            <w:rPr>
              <w:noProof/>
            </w:rPr>
            <w:t>40</w:t>
          </w:r>
        </w:ins>
        <w:del w:id="495" w:author="Tohline, Chris" w:date="2016-12-02T15:34:00Z">
          <w:r w:rsidDel="00551D04">
            <w:delText xml:space="preserve">Figure </w:delText>
          </w:r>
          <w:r w:rsidDel="00551D04">
            <w:rPr>
              <w:noProof/>
            </w:rPr>
            <w:delText>36</w:delText>
          </w:r>
        </w:del>
      </w:fldSimple>
      <w:r>
        <w:rPr>
          <w:noProof/>
        </w:rPr>
        <w:t>,</w:t>
      </w:r>
      <w:r>
        <w:t xml:space="preserve"> the measure popup shows a change from a slightly complex denominator to a simple one.</w:t>
      </w:r>
    </w:p>
    <w:p w14:paraId="577D674B" w14:textId="77777777" w:rsidR="00C34ED1" w:rsidRDefault="00A628CE">
      <w:pPr>
        <w:pStyle w:val="Figure"/>
        <w:rPr>
          <w:b w:val="0"/>
        </w:rPr>
      </w:pPr>
      <w:r>
        <w:rPr>
          <w:noProof/>
        </w:rPr>
        <w:drawing>
          <wp:inline distT="0" distB="0" distL="0" distR="0" wp14:anchorId="2EBF3C75" wp14:editId="797F10AB">
            <wp:extent cx="2540751" cy="1913742"/>
            <wp:effectExtent l="19050" t="19050" r="12065" b="10795"/>
            <wp:docPr id="14" name="Picture 14" descr="This figure is a screenshot of the change details in measure complexity as described in the text immediately preceding the figure." title="Figure 36: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80"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14:paraId="00F08BAE" w14:textId="23513175" w:rsidR="00C34ED1" w:rsidRDefault="00A628CE">
      <w:pPr>
        <w:pStyle w:val="FigureCaption"/>
      </w:pPr>
      <w:bookmarkStart w:id="496" w:name="_Ref440380614"/>
      <w:bookmarkStart w:id="497" w:name="_Toc467272026"/>
      <w:r>
        <w:t xml:space="preserve">Figure </w:t>
      </w:r>
      <w:fldSimple w:instr=" SEQ Figure \* ARABIC ">
        <w:ins w:id="498" w:author="Tohline, Chris" w:date="2016-12-02T15:34:00Z">
          <w:r w:rsidR="00551D04">
            <w:rPr>
              <w:noProof/>
            </w:rPr>
            <w:t>40</w:t>
          </w:r>
        </w:ins>
        <w:del w:id="499" w:author="Tohline, Chris" w:date="2016-12-02T15:34:00Z">
          <w:r w:rsidDel="00551D04">
            <w:rPr>
              <w:noProof/>
            </w:rPr>
            <w:delText>36</w:delText>
          </w:r>
        </w:del>
      </w:fldSimple>
      <w:bookmarkEnd w:id="496"/>
      <w:r>
        <w:t xml:space="preserve">. </w:t>
      </w:r>
      <w:bookmarkStart w:id="500" w:name="_Toc439154853"/>
      <w:r>
        <w:t>Measure Complexity Change Details</w:t>
      </w:r>
      <w:bookmarkEnd w:id="497"/>
      <w:bookmarkEnd w:id="500"/>
    </w:p>
    <w:p w14:paraId="272B471D" w14:textId="343446F9" w:rsidR="00C34ED1" w:rsidRDefault="00A628CE">
      <w:pPr>
        <w:spacing w:after="240"/>
      </w:pPr>
      <w:r>
        <w:t xml:space="preserve">Alternatively, the changes in measures can be viewed more granularly by clicking “Difference Sorted by Size” or “Difference Sorted by Amount.” Each view illustrates a measure as a set of lines and highlights those lines that have been added, removed, or unchanged between the two sets. </w:t>
      </w:r>
      <w:fldSimple w:instr=" REF _Ref440380718 ">
        <w:ins w:id="501" w:author="Tohline, Chris" w:date="2016-12-02T15:34:00Z">
          <w:r w:rsidR="00551D04">
            <w:t xml:space="preserve">Figure </w:t>
          </w:r>
          <w:r w:rsidR="00551D04">
            <w:rPr>
              <w:noProof/>
            </w:rPr>
            <w:t>41</w:t>
          </w:r>
        </w:ins>
        <w:del w:id="502" w:author="Tohline, Chris" w:date="2016-12-02T15:34:00Z">
          <w:r w:rsidDel="00551D04">
            <w:delText xml:space="preserve">Figure </w:delText>
          </w:r>
          <w:r w:rsidDel="00551D04">
            <w:rPr>
              <w:noProof/>
            </w:rPr>
            <w:delText>37</w:delText>
          </w:r>
        </w:del>
      </w:fldSimple>
      <w:r>
        <w:t xml:space="preserve"> shows the measure difference sorted by size.</w:t>
      </w:r>
    </w:p>
    <w:p w14:paraId="4253E027" w14:textId="77777777" w:rsidR="00C34ED1" w:rsidRDefault="00A628CE">
      <w:pPr>
        <w:pStyle w:val="Figure"/>
        <w:rPr>
          <w:b w:val="0"/>
        </w:rPr>
      </w:pPr>
      <w:r>
        <w:rPr>
          <w:noProof/>
        </w:rPr>
        <w:lastRenderedPageBreak/>
        <w:drawing>
          <wp:inline distT="0" distB="0" distL="0" distR="0" wp14:anchorId="1AAF6ADB" wp14:editId="56A31B6A">
            <wp:extent cx="5760720" cy="2322576"/>
            <wp:effectExtent l="25400" t="25400" r="30480" b="14605"/>
            <wp:docPr id="24" name="Picture 24" descr="Thsi figure shows the measure difference sorted by size as described in the text immediately preceding the figure." title="Figure 37: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81"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cx2="http://schemas.microsoft.com/office/drawing/2015/10/21/chartex" xmlns:cx1="http://schemas.microsoft.com/office/drawing/2015/9/8/chartex" xmlns:cx="http://schemas.microsoft.com/office/drawing/2014/chartex"/>
                      </a:ext>
                    </a:extLst>
                  </pic:spPr>
                </pic:pic>
              </a:graphicData>
            </a:graphic>
          </wp:inline>
        </w:drawing>
      </w:r>
    </w:p>
    <w:p w14:paraId="26CB1B7D" w14:textId="33E21F88" w:rsidR="00C34ED1" w:rsidRDefault="00A628CE">
      <w:pPr>
        <w:pStyle w:val="FigureCaption"/>
      </w:pPr>
      <w:bookmarkStart w:id="503" w:name="_Ref440380718"/>
      <w:bookmarkStart w:id="504" w:name="_Toc467272027"/>
      <w:r>
        <w:t xml:space="preserve">Figure </w:t>
      </w:r>
      <w:fldSimple w:instr=" SEQ Figure \* ARABIC ">
        <w:ins w:id="505" w:author="Tohline, Chris" w:date="2016-12-02T15:34:00Z">
          <w:r w:rsidR="00551D04">
            <w:rPr>
              <w:noProof/>
            </w:rPr>
            <w:t>41</w:t>
          </w:r>
        </w:ins>
        <w:del w:id="506" w:author="Tohline, Chris" w:date="2016-12-02T15:34:00Z">
          <w:r w:rsidDel="00551D04">
            <w:rPr>
              <w:noProof/>
            </w:rPr>
            <w:delText>37</w:delText>
          </w:r>
        </w:del>
      </w:fldSimple>
      <w:bookmarkEnd w:id="503"/>
      <w:r>
        <w:t>. Measure Difference Sorted by Size</w:t>
      </w:r>
      <w:bookmarkEnd w:id="504"/>
    </w:p>
    <w:p w14:paraId="58EA4800" w14:textId="77777777" w:rsidR="00C34ED1" w:rsidRDefault="00C34ED1"/>
    <w:p w14:paraId="2ED90DAE" w14:textId="77777777" w:rsidR="00C34ED1" w:rsidRDefault="00C34ED1">
      <w:pPr>
        <w:sectPr w:rsidR="00C34ED1">
          <w:headerReference w:type="first" r:id="rId82"/>
          <w:footerReference w:type="first" r:id="rId83"/>
          <w:pgSz w:w="12240" w:h="15840" w:code="1"/>
          <w:pgMar w:top="1440" w:right="1440" w:bottom="1440" w:left="1440" w:header="504" w:footer="504" w:gutter="0"/>
          <w:cols w:space="720"/>
          <w:titlePg/>
          <w:docGrid w:linePitch="360"/>
        </w:sectPr>
      </w:pPr>
    </w:p>
    <w:p w14:paraId="57EE9258" w14:textId="77777777" w:rsidR="00C34ED1" w:rsidRDefault="00A628CE">
      <w:pPr>
        <w:pStyle w:val="Heading1"/>
      </w:pPr>
      <w:bookmarkStart w:id="507" w:name="_Toc467271988"/>
      <w:r>
        <w:lastRenderedPageBreak/>
        <w:t>Feedback and Support</w:t>
      </w:r>
      <w:bookmarkEnd w:id="507"/>
    </w:p>
    <w:p w14:paraId="76711467" w14:textId="1EC481AE" w:rsidR="00C34ED1" w:rsidRDefault="00A628CE">
      <w:r>
        <w:t xml:space="preserve">An issue tracker and feedback email list are available to support the resolution of issues and to answer questions related to the Bonnie application. The Bonnie issue tracker is available on the ONC Jira system at: </w:t>
      </w:r>
      <w:hyperlink r:id="rId84" w:history="1">
        <w:r>
          <w:rPr>
            <w:rStyle w:val="Hyperlink"/>
          </w:rPr>
          <w:t>http://jira.oncprojectracking.org/browse/BONNIE</w:t>
        </w:r>
      </w:hyperlink>
    </w:p>
    <w:p w14:paraId="6B28BCD6" w14:textId="73AFB358" w:rsidR="00C34ED1" w:rsidRDefault="00A628CE">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hyperlink r:id="rId85" w:history="1">
        <w:r>
          <w:rPr>
            <w:rStyle w:val="Hyperlink"/>
          </w:rPr>
          <w:t>bonnie-feedback-list@lists.mitre.org</w:t>
        </w:r>
      </w:hyperlink>
      <w:r>
        <w:t>. The Bonnie feedback list email can be accessed using the “Contact” link in the main Bonnie navigation menu at the top of every page.</w:t>
      </w:r>
    </w:p>
    <w:p w14:paraId="14E13CAE" w14:textId="5B0CD9B0" w:rsidR="00C34ED1" w:rsidRDefault="00A628CE">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fldSimple w:instr=" REF _Ref459099283 ">
        <w:ins w:id="508" w:author="Tohline, Chris" w:date="2016-12-02T15:34:00Z">
          <w:r w:rsidR="00551D04">
            <w:t xml:space="preserve">Figure </w:t>
          </w:r>
          <w:r w:rsidR="00551D04">
            <w:rPr>
              <w:noProof/>
            </w:rPr>
            <w:t>42</w:t>
          </w:r>
        </w:ins>
        <w:del w:id="509" w:author="Tohline, Chris" w:date="2016-12-02T15:34:00Z">
          <w:r w:rsidDel="00551D04">
            <w:delText xml:space="preserve">Figure </w:delText>
          </w:r>
          <w:r w:rsidDel="00551D04">
            <w:rPr>
              <w:noProof/>
            </w:rPr>
            <w:delText>38</w:delText>
          </w:r>
        </w:del>
      </w:fldSimple>
      <w:r>
        <w:t xml:space="preserve"> or the User Group option in the Help menu in the application header shown in </w:t>
      </w:r>
      <w:fldSimple w:instr=" REF _Ref459099293 ">
        <w:ins w:id="510" w:author="Tohline, Chris" w:date="2016-12-02T15:34:00Z">
          <w:r w:rsidR="00551D04">
            <w:t xml:space="preserve">Figure </w:t>
          </w:r>
          <w:r w:rsidR="00551D04">
            <w:rPr>
              <w:noProof/>
            </w:rPr>
            <w:t>43</w:t>
          </w:r>
        </w:ins>
        <w:del w:id="511" w:author="Tohline, Chris" w:date="2016-12-02T15:34:00Z">
          <w:r w:rsidDel="00551D04">
            <w:delText xml:space="preserve">Figure </w:delText>
          </w:r>
          <w:r w:rsidDel="00551D04">
            <w:rPr>
              <w:noProof/>
            </w:rPr>
            <w:delText>39</w:delText>
          </w:r>
        </w:del>
      </w:fldSimple>
      <w:r>
        <w:t>.</w:t>
      </w:r>
    </w:p>
    <w:p w14:paraId="1FE19815" w14:textId="77777777" w:rsidR="00C34ED1" w:rsidRDefault="00A628CE">
      <w:pPr>
        <w:pStyle w:val="Figure"/>
        <w:rPr>
          <w:b w:val="0"/>
        </w:rPr>
      </w:pPr>
      <w:r>
        <w:rPr>
          <w:noProof/>
        </w:rPr>
        <w:drawing>
          <wp:inline distT="0" distB="0" distL="0" distR="0" wp14:anchorId="4A5F92C4" wp14:editId="4F8E3A33">
            <wp:extent cx="4178808" cy="2039112"/>
            <wp:effectExtent l="0" t="0" r="12700" b="0"/>
            <wp:docPr id="5" name="Picture 5" descr="This figure presents the Bonnie splash page as described in the text immediately preceding the figure." title="Figure 38: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2C94324D" w14:textId="2BDD484A" w:rsidR="00C34ED1" w:rsidRDefault="00A628CE">
      <w:pPr>
        <w:pStyle w:val="FigureCaption"/>
      </w:pPr>
      <w:bookmarkStart w:id="512" w:name="_Ref459099283"/>
      <w:bookmarkStart w:id="513" w:name="_Toc467272028"/>
      <w:r>
        <w:t xml:space="preserve">Figure </w:t>
      </w:r>
      <w:fldSimple w:instr=" SEQ Figure \* ARABIC ">
        <w:ins w:id="514" w:author="Tohline, Chris" w:date="2016-12-02T15:34:00Z">
          <w:r w:rsidR="00551D04">
            <w:rPr>
              <w:noProof/>
            </w:rPr>
            <w:t>42</w:t>
          </w:r>
        </w:ins>
        <w:del w:id="515" w:author="Tohline, Chris" w:date="2016-12-02T15:34:00Z">
          <w:r w:rsidDel="00551D04">
            <w:rPr>
              <w:noProof/>
            </w:rPr>
            <w:delText>38</w:delText>
          </w:r>
        </w:del>
      </w:fldSimple>
      <w:bookmarkEnd w:id="512"/>
      <w:r>
        <w:t>. User Group Link on Bonnie Splash Page</w:t>
      </w:r>
      <w:bookmarkEnd w:id="513"/>
    </w:p>
    <w:p w14:paraId="4C5A7130" w14:textId="77777777" w:rsidR="00C34ED1" w:rsidRDefault="00A628CE">
      <w:pPr>
        <w:pStyle w:val="Figure"/>
        <w:rPr>
          <w:b w:val="0"/>
        </w:rPr>
      </w:pPr>
      <w:r>
        <w:rPr>
          <w:noProof/>
        </w:rPr>
        <w:drawing>
          <wp:inline distT="0" distB="0" distL="0" distR="0" wp14:anchorId="1E5B9DEE" wp14:editId="3BC6806A">
            <wp:extent cx="4133088" cy="1289304"/>
            <wp:effectExtent l="0" t="0" r="7620" b="6350"/>
            <wp:docPr id="8" name="Picture 8" descr="This figure shows the User Group Link in the application header view." title="Figure 39: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44B527A3" w14:textId="6B88D1A5" w:rsidR="00C34ED1" w:rsidRDefault="00A628CE">
      <w:pPr>
        <w:pStyle w:val="FigureCaption"/>
      </w:pPr>
      <w:bookmarkStart w:id="516" w:name="_Ref459099293"/>
      <w:bookmarkStart w:id="517" w:name="_Toc467272029"/>
      <w:r>
        <w:t xml:space="preserve">Figure </w:t>
      </w:r>
      <w:fldSimple w:instr=" SEQ Figure \* ARABIC ">
        <w:ins w:id="518" w:author="Tohline, Chris" w:date="2016-12-02T15:34:00Z">
          <w:r w:rsidR="00551D04">
            <w:rPr>
              <w:noProof/>
            </w:rPr>
            <w:t>43</w:t>
          </w:r>
        </w:ins>
        <w:del w:id="519" w:author="Tohline, Chris" w:date="2016-12-02T15:34:00Z">
          <w:r w:rsidDel="00551D04">
            <w:rPr>
              <w:noProof/>
            </w:rPr>
            <w:delText>39</w:delText>
          </w:r>
        </w:del>
      </w:fldSimple>
      <w:bookmarkEnd w:id="516"/>
      <w:r>
        <w:t>. User Group Link in the Application Header</w:t>
      </w:r>
      <w:bookmarkEnd w:id="517"/>
    </w:p>
    <w:p w14:paraId="74BE72F3" w14:textId="77777777" w:rsidR="00C34ED1" w:rsidRDefault="00C34ED1"/>
    <w:p w14:paraId="494CD335" w14:textId="77777777" w:rsidR="00C34ED1" w:rsidRDefault="00C34ED1">
      <w:pPr>
        <w:sectPr w:rsidR="00C34ED1">
          <w:pgSz w:w="12240" w:h="15840" w:code="1"/>
          <w:pgMar w:top="1440" w:right="1440" w:bottom="1440" w:left="1440" w:header="504" w:footer="504" w:gutter="0"/>
          <w:cols w:space="720"/>
          <w:titlePg/>
          <w:docGrid w:linePitch="360"/>
        </w:sectPr>
      </w:pPr>
    </w:p>
    <w:p w14:paraId="234F66B5" w14:textId="77777777" w:rsidR="00C34ED1" w:rsidRDefault="00A628CE">
      <w:pPr>
        <w:pStyle w:val="Heading1"/>
      </w:pPr>
      <w:bookmarkStart w:id="520" w:name="_Toc467271989"/>
      <w:r>
        <w:lastRenderedPageBreak/>
        <w:t>Frequently Asked Questions</w:t>
      </w:r>
      <w:bookmarkEnd w:id="520"/>
    </w:p>
    <w:p w14:paraId="3823E80D" w14:textId="77777777" w:rsidR="00C34ED1" w:rsidRDefault="00A628CE">
      <w:pPr>
        <w:pStyle w:val="FAQ"/>
      </w:pPr>
      <w:r>
        <w:t>Does Bonnie replace Cypress or is it an alternative to Cypress for certification?</w:t>
      </w:r>
    </w:p>
    <w:p w14:paraId="5489FA56" w14:textId="77777777" w:rsidR="00C34ED1" w:rsidRDefault="00A628CE">
      <w:r>
        <w:t>No. Bonnie is a testing tool for measure developers to test measures as they are being authored, while Cypress is the Meaningful Use certification tool. Bonnie cannot be used for Meaningful Use certification for vendors.</w:t>
      </w:r>
    </w:p>
    <w:p w14:paraId="4C55973F" w14:textId="77777777" w:rsidR="00C34ED1" w:rsidRDefault="00A628CE">
      <w:r>
        <w:t>Bonnie provides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14:paraId="0A983C35" w14:textId="77777777" w:rsidR="00C34ED1" w:rsidRDefault="00A628CE">
      <w:pPr>
        <w:pStyle w:val="FAQ"/>
      </w:pPr>
      <w:r>
        <w:t>Can I export patient records from Bonnie?</w:t>
      </w:r>
    </w:p>
    <w:p w14:paraId="0D4A7B73" w14:textId="77777777" w:rsidR="00C34ED1" w:rsidRDefault="00A628CE">
      <w:r>
        <w:t>Users can export test patients constructed using Bonnie in a human-readable (HTML) format and in the QRDA Category 1 format.</w:t>
      </w:r>
    </w:p>
    <w:p w14:paraId="7D6E951C" w14:textId="77777777" w:rsidR="00C34ED1" w:rsidRDefault="00A628CE">
      <w:pPr>
        <w:pStyle w:val="FAQ"/>
      </w:pPr>
      <w:r>
        <w:t>Can I load patient records into Bonnie?</w:t>
      </w:r>
    </w:p>
    <w:p w14:paraId="165B4511" w14:textId="77777777" w:rsidR="00C34ED1" w:rsidRDefault="00A628CE">
      <w:r>
        <w:t xml:space="preserve">Currently, Bonnie does not support loading patient records into the tool. If you would like to calculate clinical quality measures using existing patients, the </w:t>
      </w:r>
      <w:proofErr w:type="spellStart"/>
      <w:r>
        <w:t>popHealth</w:t>
      </w:r>
      <w:proofErr w:type="spellEnd"/>
      <w:r>
        <w:t xml:space="preserve"> tool may be a better solution.</w:t>
      </w:r>
    </w:p>
    <w:p w14:paraId="4675543F" w14:textId="77777777" w:rsidR="00C34ED1" w:rsidRDefault="00A628CE">
      <w:pPr>
        <w:pStyle w:val="FAQ"/>
      </w:pPr>
      <w:r>
        <w:t>Does Bonnie automatically generate patient records?</w:t>
      </w:r>
    </w:p>
    <w:p w14:paraId="1E2DE222" w14:textId="77777777" w:rsidR="00C34ED1" w:rsidRDefault="00A628CE">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 with the measure logic as written, but if there were issues in the measure logic, these patients might not align with the intent of the measure.</w:t>
      </w:r>
    </w:p>
    <w:p w14:paraId="614905BF" w14:textId="77777777" w:rsidR="00C34ED1" w:rsidRDefault="00A628CE">
      <w:pPr>
        <w:pStyle w:val="FAQ"/>
      </w:pPr>
      <w:r>
        <w:t>My patient does not match the logic of the Initial Population. Why is the patient passing?</w:t>
      </w:r>
    </w:p>
    <w:p w14:paraId="496E5098" w14:textId="77777777" w:rsidR="00C34ED1" w:rsidRDefault="00A628CE">
      <w:r>
        <w:t xml:space="preserve">A test in Bonnie is based on assigning an expected outcome to a synthetic patient record based on the intent of the measure. A patient can be constructed with the expectation that the patient calculated is to be included in the Initial Patient Population. If the patient </w:t>
      </w:r>
      <w:proofErr w:type="gramStart"/>
      <w:r>
        <w:t>actually calculates</w:t>
      </w:r>
      <w:proofErr w:type="gramEnd"/>
      <w:r>
        <w:t xml:space="preserve"> to the Initial Patient Population, then the test passes. If the patient does not calculate to the Initial Patient Population, then the test fails.</w:t>
      </w:r>
    </w:p>
    <w:p w14:paraId="2816B9C0" w14:textId="77777777" w:rsidR="00C34ED1" w:rsidRDefault="00A628CE">
      <w:r>
        <w:t>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with the expectation set of not aligning with any of the measure populations and that patient calculates into the Initial Patient Population, that test will fail.</w:t>
      </w:r>
    </w:p>
    <w:p w14:paraId="0AE0CF1F" w14:textId="77777777" w:rsidR="00C34ED1" w:rsidRDefault="00A628CE">
      <w:pPr>
        <w:pStyle w:val="FAQ"/>
      </w:pPr>
      <w:r>
        <w:lastRenderedPageBreak/>
        <w:t>Can I use patients that I’ve built in one measure for another measure?</w:t>
      </w:r>
    </w:p>
    <w:p w14:paraId="6D769FF7" w14:textId="77777777" w:rsidR="00C34ED1" w:rsidRDefault="00A628CE">
      <w:r>
        <w:t>Bonnie allows patient records built for one measure to be copied to another measure using the Patient Bank. The Patient Bank allows patient records to be copied between measures in the same account or in different accounts. Once a patient test record is copied from one measure to another, modifications to the patient record in one measure will not modify the copied patient record.</w:t>
      </w:r>
    </w:p>
    <w:p w14:paraId="7AE3C069" w14:textId="77777777" w:rsidR="00C34ED1" w:rsidRDefault="00A628CE">
      <w:pPr>
        <w:pStyle w:val="FAQ"/>
      </w:pPr>
      <w:r>
        <w:t>Where can I get help with Bonnie?</w:t>
      </w:r>
    </w:p>
    <w:p w14:paraId="0E597BC0" w14:textId="77777777" w:rsidR="00C34ED1" w:rsidRDefault="00A628CE">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14:paraId="19ED351E" w14:textId="77777777" w:rsidR="00C34ED1" w:rsidRDefault="00A628CE">
      <w:pPr>
        <w:pStyle w:val="FAQ"/>
      </w:pPr>
      <w:r>
        <w:t>What measure formats can I load into the Bonnie tool?</w:t>
      </w:r>
    </w:p>
    <w:p w14:paraId="3C1B7480" w14:textId="77777777" w:rsidR="00C34ED1" w:rsidRDefault="00A628CE">
      <w:r>
        <w:t xml:space="preserve">The Bonnie application can currently load Health Quality Measures Format (HQMF) release 1 and release 2. HQMF can be loaded directly using an HQMF xml file or it can be loaded using a Measure Authoring Tool export zip file containing an HQMF xml file. Bonnie can also load measures defined in the MAT </w:t>
      </w:r>
      <w:proofErr w:type="spellStart"/>
      <w:r>
        <w:t>SimpleXML</w:t>
      </w:r>
      <w:proofErr w:type="spellEnd"/>
      <w:r>
        <w:t xml:space="preserve"> format either directly using the XML file or through a MAT zip file export. Note that when loading a </w:t>
      </w:r>
      <w:proofErr w:type="spellStart"/>
      <w:r>
        <w:t>SimpleXML</w:t>
      </w:r>
      <w:proofErr w:type="spellEnd"/>
      <w:r>
        <w:t xml:space="preserve"> or HQMF file, you will need a National Library of Medicine (NLM) Value Set Authority Center (VSAC) account to download the value sets associated with the measure.</w:t>
      </w:r>
    </w:p>
    <w:p w14:paraId="0451199C" w14:textId="77777777" w:rsidR="00C34ED1" w:rsidRDefault="00A628CE">
      <w:pPr>
        <w:pStyle w:val="FAQ"/>
      </w:pPr>
      <w:r>
        <w:t>Do I have to be a measure developer to use the Bonnie tool?</w:t>
      </w:r>
    </w:p>
    <w:p w14:paraId="3650379C" w14:textId="77777777" w:rsidR="00C34ED1" w:rsidRDefault="00A628CE">
      <w:r>
        <w:t>No. Anyone can sign up for a Bonnie account using the register link on the login page.</w:t>
      </w:r>
    </w:p>
    <w:p w14:paraId="3E722F84" w14:textId="77777777" w:rsidR="00C34ED1" w:rsidRDefault="00A628CE">
      <w:pPr>
        <w:pStyle w:val="FAQ"/>
      </w:pPr>
      <w:r>
        <w:t>Do I need to be a Measure Authoring Tool user to use the Bonnie tool?</w:t>
      </w:r>
    </w:p>
    <w:p w14:paraId="3D95BE9C" w14:textId="77777777" w:rsidR="00C34ED1" w:rsidRDefault="00A628CE">
      <w:r>
        <w:t>No. 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w:t>
      </w:r>
      <w:proofErr w:type="spellStart"/>
      <w:r>
        <w:t>eCQM</w:t>
      </w:r>
      <w:proofErr w:type="spellEnd"/>
      <w:r>
        <w:t>) Library page on the CMS website.</w:t>
      </w:r>
    </w:p>
    <w:p w14:paraId="34BE307A" w14:textId="77777777" w:rsidR="00C34ED1" w:rsidRDefault="00A628CE">
      <w:pPr>
        <w:pStyle w:val="FAQ"/>
      </w:pPr>
      <w:r>
        <w:t xml:space="preserve">Can Bonnie be used to calculate the results for </w:t>
      </w:r>
      <w:proofErr w:type="gramStart"/>
      <w:r>
        <w:t>a large number of</w:t>
      </w:r>
      <w:proofErr w:type="gramEnd"/>
      <w:r>
        <w:t xml:space="preserve"> patient records?</w:t>
      </w:r>
    </w:p>
    <w:p w14:paraId="7F568EEF" w14:textId="77777777" w:rsidR="00C34ED1" w:rsidRDefault="00A628CE">
      <w:pPr>
        <w:pStyle w:val="Reference"/>
      </w:pPr>
      <w:r>
        <w:t xml:space="preserve">Bonnie is not designed to handle calculations for more than a few hundred patient records per measure. If you are interested in calculating clinical quality measures against a larger number of patient records, the </w:t>
      </w:r>
      <w:proofErr w:type="spellStart"/>
      <w:r>
        <w:t>popHealth</w:t>
      </w:r>
      <w:proofErr w:type="spellEnd"/>
      <w:r>
        <w:t xml:space="preserve"> tool may be a better solution.</w:t>
      </w:r>
      <w:bookmarkEnd w:id="9"/>
      <w:bookmarkEnd w:id="10"/>
      <w:bookmarkEnd w:id="11"/>
      <w:bookmarkEnd w:id="12"/>
      <w:bookmarkEnd w:id="13"/>
      <w:bookmarkEnd w:id="18"/>
    </w:p>
    <w:p w14:paraId="36B66621" w14:textId="77777777" w:rsidR="00C34ED1" w:rsidRDefault="00C34ED1"/>
    <w:p w14:paraId="0E78CAD8" w14:textId="77777777" w:rsidR="00C34ED1" w:rsidRDefault="00C34ED1">
      <w:pPr>
        <w:pStyle w:val="Reference"/>
        <w:sectPr w:rsidR="00C34ED1">
          <w:pgSz w:w="12240" w:h="15840" w:code="1"/>
          <w:pgMar w:top="1440" w:right="1440" w:bottom="1440" w:left="1440" w:header="504" w:footer="504" w:gutter="0"/>
          <w:cols w:space="720"/>
          <w:titlePg/>
          <w:docGrid w:linePitch="360"/>
        </w:sectPr>
      </w:pPr>
    </w:p>
    <w:p w14:paraId="4B0A858D" w14:textId="77777777" w:rsidR="00C34ED1" w:rsidRDefault="00A628CE">
      <w:pPr>
        <w:pStyle w:val="BackMatterHeading"/>
        <w:spacing w:after="120"/>
      </w:pPr>
      <w:bookmarkStart w:id="521" w:name="_Toc467271990"/>
      <w:r>
        <w:lastRenderedPageBreak/>
        <w:t>Acronyms</w:t>
      </w:r>
      <w:bookmarkEnd w:id="521"/>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C34ED1" w14:paraId="677A2EFA" w14:textId="77777777">
        <w:trPr>
          <w:cantSplit/>
          <w:tblHeader/>
        </w:trPr>
        <w:tc>
          <w:tcPr>
            <w:tcW w:w="1305" w:type="dxa"/>
          </w:tcPr>
          <w:p w14:paraId="6DB25E31" w14:textId="77777777" w:rsidR="00C34ED1" w:rsidRDefault="00A628CE">
            <w:pPr>
              <w:pStyle w:val="TableColumnHeading"/>
              <w:spacing w:before="0" w:after="120"/>
              <w:rPr>
                <w:color w:val="FFFFFF" w:themeColor="background1"/>
              </w:rPr>
            </w:pPr>
            <w:r>
              <w:rPr>
                <w:color w:val="FFFFFF" w:themeColor="background1"/>
              </w:rPr>
              <w:t>Term</w:t>
            </w:r>
          </w:p>
        </w:tc>
        <w:tc>
          <w:tcPr>
            <w:tcW w:w="8055" w:type="dxa"/>
          </w:tcPr>
          <w:p w14:paraId="6ED4742F" w14:textId="77777777" w:rsidR="00C34ED1" w:rsidRDefault="00A628CE">
            <w:pPr>
              <w:pStyle w:val="TableColumnHeading"/>
              <w:spacing w:before="0" w:after="120"/>
              <w:rPr>
                <w:color w:val="FFFFFF" w:themeColor="background1"/>
              </w:rPr>
            </w:pPr>
            <w:r>
              <w:rPr>
                <w:color w:val="FFFFFF" w:themeColor="background1"/>
              </w:rPr>
              <w:t>Definition</w:t>
            </w:r>
          </w:p>
        </w:tc>
      </w:tr>
      <w:tr w:rsidR="00C34ED1" w14:paraId="7D19C910" w14:textId="77777777">
        <w:tc>
          <w:tcPr>
            <w:tcW w:w="1305" w:type="dxa"/>
          </w:tcPr>
          <w:p w14:paraId="5569090E" w14:textId="77777777" w:rsidR="00C34ED1" w:rsidRDefault="00A628CE">
            <w:pPr>
              <w:pStyle w:val="AcronymTerm"/>
              <w:spacing w:before="0" w:after="120"/>
            </w:pPr>
            <w:r>
              <w:t>CMD</w:t>
            </w:r>
          </w:p>
        </w:tc>
        <w:tc>
          <w:tcPr>
            <w:tcW w:w="8055" w:type="dxa"/>
          </w:tcPr>
          <w:p w14:paraId="398D4EEE" w14:textId="77777777" w:rsidR="00C34ED1" w:rsidRDefault="00A628CE">
            <w:pPr>
              <w:pStyle w:val="AcronymDefinition"/>
              <w:spacing w:before="0" w:after="120"/>
            </w:pPr>
            <w:r>
              <w:t>Cumulative Medication Duration</w:t>
            </w:r>
          </w:p>
        </w:tc>
      </w:tr>
      <w:tr w:rsidR="00C34ED1" w14:paraId="0D219879" w14:textId="77777777">
        <w:tc>
          <w:tcPr>
            <w:tcW w:w="1305" w:type="dxa"/>
          </w:tcPr>
          <w:p w14:paraId="61436B63" w14:textId="77777777" w:rsidR="00C34ED1" w:rsidRDefault="00A628CE">
            <w:pPr>
              <w:pStyle w:val="AcronymTerm"/>
              <w:spacing w:before="0" w:after="120"/>
            </w:pPr>
            <w:r>
              <w:t>CMS</w:t>
            </w:r>
          </w:p>
        </w:tc>
        <w:tc>
          <w:tcPr>
            <w:tcW w:w="8055" w:type="dxa"/>
          </w:tcPr>
          <w:p w14:paraId="727BA97A" w14:textId="77777777" w:rsidR="00C34ED1" w:rsidRDefault="00A628CE">
            <w:pPr>
              <w:pStyle w:val="AcronymDefinition"/>
              <w:spacing w:before="0" w:after="120"/>
            </w:pPr>
            <w:r>
              <w:t>Centers for Medicare &amp; Medicaid Services</w:t>
            </w:r>
          </w:p>
        </w:tc>
      </w:tr>
      <w:tr w:rsidR="00C34ED1" w14:paraId="72A11A05" w14:textId="77777777">
        <w:tc>
          <w:tcPr>
            <w:tcW w:w="1305" w:type="dxa"/>
          </w:tcPr>
          <w:p w14:paraId="5CE303D7" w14:textId="77777777" w:rsidR="00C34ED1" w:rsidRDefault="00A628CE">
            <w:pPr>
              <w:pStyle w:val="AcronymTerm"/>
              <w:spacing w:before="0" w:after="120"/>
            </w:pPr>
            <w:r>
              <w:t>CQL</w:t>
            </w:r>
          </w:p>
        </w:tc>
        <w:tc>
          <w:tcPr>
            <w:tcW w:w="8055" w:type="dxa"/>
          </w:tcPr>
          <w:p w14:paraId="0C173D8E" w14:textId="77777777" w:rsidR="00C34ED1" w:rsidRDefault="00A628CE">
            <w:pPr>
              <w:pStyle w:val="AcronymDefinition"/>
              <w:spacing w:before="0" w:after="120"/>
            </w:pPr>
            <w:r>
              <w:t>Clinical Quality Language</w:t>
            </w:r>
          </w:p>
        </w:tc>
      </w:tr>
      <w:tr w:rsidR="00C34ED1" w14:paraId="36BD74BE" w14:textId="77777777">
        <w:tc>
          <w:tcPr>
            <w:tcW w:w="1305" w:type="dxa"/>
          </w:tcPr>
          <w:p w14:paraId="29701CD1" w14:textId="77777777" w:rsidR="00C34ED1" w:rsidRDefault="00A628CE">
            <w:pPr>
              <w:pStyle w:val="AcronymTerm"/>
              <w:spacing w:before="0" w:after="120"/>
            </w:pPr>
            <w:r>
              <w:t>CQM</w:t>
            </w:r>
          </w:p>
        </w:tc>
        <w:tc>
          <w:tcPr>
            <w:tcW w:w="8055" w:type="dxa"/>
          </w:tcPr>
          <w:p w14:paraId="4D0E4016" w14:textId="77777777" w:rsidR="00C34ED1" w:rsidRDefault="00A628CE">
            <w:pPr>
              <w:pStyle w:val="AcronymDefinition"/>
              <w:spacing w:before="0" w:after="120"/>
            </w:pPr>
            <w:r>
              <w:t>Clinical Quality Measure</w:t>
            </w:r>
          </w:p>
        </w:tc>
      </w:tr>
      <w:tr w:rsidR="00C34ED1" w14:paraId="5A4FF91C" w14:textId="77777777">
        <w:tc>
          <w:tcPr>
            <w:tcW w:w="1305" w:type="dxa"/>
          </w:tcPr>
          <w:p w14:paraId="1D347451" w14:textId="77777777" w:rsidR="00C34ED1" w:rsidRDefault="00A628CE">
            <w:pPr>
              <w:pStyle w:val="AcronymTerm"/>
              <w:spacing w:before="0" w:after="120"/>
            </w:pPr>
            <w:proofErr w:type="spellStart"/>
            <w:r>
              <w:t>eCQM</w:t>
            </w:r>
            <w:proofErr w:type="spellEnd"/>
          </w:p>
        </w:tc>
        <w:tc>
          <w:tcPr>
            <w:tcW w:w="8055" w:type="dxa"/>
          </w:tcPr>
          <w:p w14:paraId="005F125C" w14:textId="77777777" w:rsidR="00C34ED1" w:rsidRDefault="00A628CE">
            <w:pPr>
              <w:pStyle w:val="AcronymDefinition"/>
              <w:spacing w:before="0" w:after="120"/>
            </w:pPr>
            <w:r>
              <w:t>electronic Clinical Quality Measure</w:t>
            </w:r>
          </w:p>
        </w:tc>
      </w:tr>
      <w:tr w:rsidR="00C34ED1" w14:paraId="3A014FF4" w14:textId="77777777">
        <w:tc>
          <w:tcPr>
            <w:tcW w:w="1305" w:type="dxa"/>
          </w:tcPr>
          <w:p w14:paraId="49148F06" w14:textId="77777777" w:rsidR="00C34ED1" w:rsidRDefault="00A628CE">
            <w:pPr>
              <w:pStyle w:val="AcronymTerm"/>
              <w:spacing w:before="0" w:after="120"/>
            </w:pPr>
            <w:r>
              <w:t>ED</w:t>
            </w:r>
          </w:p>
        </w:tc>
        <w:tc>
          <w:tcPr>
            <w:tcW w:w="8055" w:type="dxa"/>
          </w:tcPr>
          <w:p w14:paraId="34BFB7F7" w14:textId="77777777" w:rsidR="00C34ED1" w:rsidRDefault="00A628CE">
            <w:pPr>
              <w:pStyle w:val="AcronymDefinition"/>
              <w:spacing w:before="0" w:after="120"/>
            </w:pPr>
            <w:r>
              <w:t>Emergency Department</w:t>
            </w:r>
          </w:p>
        </w:tc>
      </w:tr>
      <w:tr w:rsidR="00C34ED1" w14:paraId="6273FF22" w14:textId="77777777">
        <w:tc>
          <w:tcPr>
            <w:tcW w:w="1305" w:type="dxa"/>
          </w:tcPr>
          <w:p w14:paraId="5F651995" w14:textId="77777777" w:rsidR="00C34ED1" w:rsidRDefault="00A628CE">
            <w:pPr>
              <w:pStyle w:val="AcronymTerm"/>
              <w:spacing w:before="0" w:after="120"/>
            </w:pPr>
            <w:r>
              <w:t>EH</w:t>
            </w:r>
          </w:p>
        </w:tc>
        <w:tc>
          <w:tcPr>
            <w:tcW w:w="8055" w:type="dxa"/>
          </w:tcPr>
          <w:p w14:paraId="44935015" w14:textId="77777777" w:rsidR="00C34ED1" w:rsidRDefault="00A628CE">
            <w:pPr>
              <w:pStyle w:val="AcronymDefinition"/>
              <w:spacing w:before="0" w:after="120"/>
            </w:pPr>
            <w:r>
              <w:t>Eligible Hospital</w:t>
            </w:r>
          </w:p>
        </w:tc>
      </w:tr>
      <w:tr w:rsidR="00C34ED1" w14:paraId="7F72FCBD" w14:textId="77777777">
        <w:tc>
          <w:tcPr>
            <w:tcW w:w="1305" w:type="dxa"/>
          </w:tcPr>
          <w:p w14:paraId="170F9C76" w14:textId="77777777" w:rsidR="00C34ED1" w:rsidRDefault="00A628CE">
            <w:pPr>
              <w:pStyle w:val="AcronymTerm"/>
              <w:spacing w:before="0" w:after="120"/>
            </w:pPr>
            <w:r>
              <w:t>EP</w:t>
            </w:r>
          </w:p>
        </w:tc>
        <w:tc>
          <w:tcPr>
            <w:tcW w:w="8055" w:type="dxa"/>
          </w:tcPr>
          <w:p w14:paraId="4CF21DED" w14:textId="77777777" w:rsidR="00C34ED1" w:rsidRDefault="00A628CE">
            <w:pPr>
              <w:pStyle w:val="AcronymDefinition"/>
              <w:spacing w:before="0" w:after="120"/>
            </w:pPr>
            <w:r>
              <w:t>Eligible Professional</w:t>
            </w:r>
          </w:p>
        </w:tc>
      </w:tr>
      <w:tr w:rsidR="00C34ED1" w14:paraId="6F69493C" w14:textId="77777777">
        <w:tc>
          <w:tcPr>
            <w:tcW w:w="1305" w:type="dxa"/>
          </w:tcPr>
          <w:p w14:paraId="7956D139" w14:textId="77777777" w:rsidR="00C34ED1" w:rsidRDefault="00A628CE">
            <w:pPr>
              <w:pStyle w:val="AcronymTerm"/>
              <w:spacing w:before="0" w:after="120"/>
            </w:pPr>
            <w:r>
              <w:t>HHS</w:t>
            </w:r>
          </w:p>
        </w:tc>
        <w:tc>
          <w:tcPr>
            <w:tcW w:w="8055" w:type="dxa"/>
          </w:tcPr>
          <w:p w14:paraId="12A56D93" w14:textId="77777777" w:rsidR="00C34ED1" w:rsidRDefault="00A628CE">
            <w:pPr>
              <w:pStyle w:val="AcronymDefinition"/>
              <w:spacing w:before="0" w:after="120"/>
            </w:pPr>
            <w:r>
              <w:t>Department of Health and Human Services</w:t>
            </w:r>
          </w:p>
        </w:tc>
      </w:tr>
      <w:tr w:rsidR="00C34ED1" w14:paraId="26E22A34" w14:textId="77777777">
        <w:tc>
          <w:tcPr>
            <w:tcW w:w="1305" w:type="dxa"/>
          </w:tcPr>
          <w:p w14:paraId="352B82C6" w14:textId="77777777" w:rsidR="00C34ED1" w:rsidRDefault="00A628CE">
            <w:pPr>
              <w:pStyle w:val="AcronymTerm"/>
              <w:spacing w:before="0" w:after="120"/>
            </w:pPr>
            <w:r>
              <w:t>HQMF</w:t>
            </w:r>
          </w:p>
        </w:tc>
        <w:tc>
          <w:tcPr>
            <w:tcW w:w="8055" w:type="dxa"/>
          </w:tcPr>
          <w:p w14:paraId="6144C90F" w14:textId="77777777" w:rsidR="00C34ED1" w:rsidRDefault="00A628CE">
            <w:pPr>
              <w:pStyle w:val="AcronymDefinition"/>
              <w:spacing w:before="0" w:after="120"/>
            </w:pPr>
            <w:r>
              <w:t>Health Quality Measure Format</w:t>
            </w:r>
          </w:p>
        </w:tc>
      </w:tr>
      <w:tr w:rsidR="00C34ED1" w14:paraId="3BA57349" w14:textId="77777777">
        <w:tc>
          <w:tcPr>
            <w:tcW w:w="1305" w:type="dxa"/>
          </w:tcPr>
          <w:p w14:paraId="4D79D9FE" w14:textId="77777777" w:rsidR="00C34ED1" w:rsidRDefault="00A628CE">
            <w:pPr>
              <w:pStyle w:val="AcronymTerm"/>
              <w:spacing w:before="0" w:after="120"/>
            </w:pPr>
            <w:r>
              <w:t>HTML</w:t>
            </w:r>
          </w:p>
        </w:tc>
        <w:tc>
          <w:tcPr>
            <w:tcW w:w="8055" w:type="dxa"/>
          </w:tcPr>
          <w:p w14:paraId="56ACBB97" w14:textId="77777777" w:rsidR="00C34ED1" w:rsidRDefault="00A628CE">
            <w:pPr>
              <w:pStyle w:val="AcronymDefinition"/>
              <w:spacing w:before="0" w:after="120"/>
            </w:pPr>
            <w:r>
              <w:t>Hypertext Markup Language</w:t>
            </w:r>
          </w:p>
        </w:tc>
      </w:tr>
      <w:tr w:rsidR="00C34ED1" w14:paraId="56D97608" w14:textId="77777777">
        <w:tc>
          <w:tcPr>
            <w:tcW w:w="1305" w:type="dxa"/>
          </w:tcPr>
          <w:p w14:paraId="554492C8" w14:textId="77777777" w:rsidR="00C34ED1" w:rsidRDefault="00A628CE">
            <w:pPr>
              <w:pStyle w:val="AcronymTerm"/>
              <w:spacing w:before="0" w:after="120"/>
            </w:pPr>
            <w:r>
              <w:t>MAT</w:t>
            </w:r>
          </w:p>
        </w:tc>
        <w:tc>
          <w:tcPr>
            <w:tcW w:w="8055" w:type="dxa"/>
          </w:tcPr>
          <w:p w14:paraId="42BFE5A3" w14:textId="77777777" w:rsidR="00C34ED1" w:rsidRDefault="00A628CE">
            <w:pPr>
              <w:pStyle w:val="AcronymDefinition"/>
              <w:spacing w:before="0" w:after="120"/>
            </w:pPr>
            <w:r>
              <w:t>Measure Authoring Tool</w:t>
            </w:r>
          </w:p>
        </w:tc>
      </w:tr>
      <w:tr w:rsidR="00C34ED1" w14:paraId="30B50E8D" w14:textId="77777777">
        <w:tc>
          <w:tcPr>
            <w:tcW w:w="1305" w:type="dxa"/>
          </w:tcPr>
          <w:p w14:paraId="6F91E63F" w14:textId="77777777" w:rsidR="00C34ED1" w:rsidRDefault="00A628CE">
            <w:pPr>
              <w:pStyle w:val="AcronymTerm"/>
              <w:spacing w:before="0" w:after="120"/>
            </w:pPr>
            <w:r>
              <w:t>MU</w:t>
            </w:r>
          </w:p>
        </w:tc>
        <w:tc>
          <w:tcPr>
            <w:tcW w:w="8055" w:type="dxa"/>
          </w:tcPr>
          <w:p w14:paraId="4B3AFAD1" w14:textId="77777777" w:rsidR="00C34ED1" w:rsidRDefault="00A628CE">
            <w:pPr>
              <w:pStyle w:val="AcronymDefinition"/>
              <w:spacing w:before="0" w:after="120"/>
            </w:pPr>
            <w:r>
              <w:t>Meaningful Use</w:t>
            </w:r>
          </w:p>
        </w:tc>
      </w:tr>
      <w:tr w:rsidR="00C34ED1" w14:paraId="6B497DD8" w14:textId="77777777">
        <w:tc>
          <w:tcPr>
            <w:tcW w:w="1305" w:type="dxa"/>
          </w:tcPr>
          <w:p w14:paraId="2CFBFCE8" w14:textId="77777777" w:rsidR="00C34ED1" w:rsidRDefault="00A628CE">
            <w:pPr>
              <w:pStyle w:val="AcronymTerm"/>
              <w:spacing w:before="0" w:after="120"/>
            </w:pPr>
            <w:r>
              <w:t>NLM</w:t>
            </w:r>
          </w:p>
        </w:tc>
        <w:tc>
          <w:tcPr>
            <w:tcW w:w="8055" w:type="dxa"/>
          </w:tcPr>
          <w:p w14:paraId="5A222746" w14:textId="77777777" w:rsidR="00C34ED1" w:rsidRDefault="00A628CE">
            <w:pPr>
              <w:pStyle w:val="AcronymDefinition"/>
              <w:spacing w:before="0" w:after="120"/>
            </w:pPr>
            <w:r>
              <w:t>National Library of Medicine</w:t>
            </w:r>
          </w:p>
        </w:tc>
      </w:tr>
      <w:tr w:rsidR="00C34ED1" w14:paraId="34AE12EE" w14:textId="77777777">
        <w:tc>
          <w:tcPr>
            <w:tcW w:w="1305" w:type="dxa"/>
          </w:tcPr>
          <w:p w14:paraId="7D6DCA5D" w14:textId="77777777" w:rsidR="00C34ED1" w:rsidRDefault="00A628CE">
            <w:pPr>
              <w:pStyle w:val="AcronymTerm"/>
              <w:spacing w:before="0" w:after="120"/>
            </w:pPr>
            <w:r>
              <w:t>ONC</w:t>
            </w:r>
          </w:p>
        </w:tc>
        <w:tc>
          <w:tcPr>
            <w:tcW w:w="8055" w:type="dxa"/>
          </w:tcPr>
          <w:p w14:paraId="77F95E93" w14:textId="77777777" w:rsidR="00C34ED1" w:rsidRDefault="00A628CE">
            <w:pPr>
              <w:pStyle w:val="AcronymDefinition"/>
              <w:spacing w:before="0" w:after="120"/>
            </w:pPr>
            <w:r>
              <w:t>Office of National Coordinator for Health Information Technology</w:t>
            </w:r>
          </w:p>
        </w:tc>
      </w:tr>
      <w:tr w:rsidR="00C34ED1" w14:paraId="241D1956" w14:textId="77777777">
        <w:tc>
          <w:tcPr>
            <w:tcW w:w="1305" w:type="dxa"/>
          </w:tcPr>
          <w:p w14:paraId="15191319" w14:textId="77777777" w:rsidR="00C34ED1" w:rsidRDefault="00A628CE">
            <w:pPr>
              <w:pStyle w:val="AcronymTerm"/>
              <w:spacing w:before="0" w:after="120"/>
            </w:pPr>
            <w:r>
              <w:t>QDM</w:t>
            </w:r>
          </w:p>
        </w:tc>
        <w:tc>
          <w:tcPr>
            <w:tcW w:w="8055" w:type="dxa"/>
          </w:tcPr>
          <w:p w14:paraId="7DFE695D" w14:textId="77777777" w:rsidR="00C34ED1" w:rsidRDefault="00A628CE">
            <w:pPr>
              <w:pStyle w:val="AcronymDefinition"/>
              <w:spacing w:before="0" w:after="120"/>
            </w:pPr>
            <w:r>
              <w:t>Quality Data Model</w:t>
            </w:r>
          </w:p>
        </w:tc>
      </w:tr>
      <w:tr w:rsidR="00C34ED1" w14:paraId="193BE232" w14:textId="77777777">
        <w:tc>
          <w:tcPr>
            <w:tcW w:w="1305" w:type="dxa"/>
          </w:tcPr>
          <w:p w14:paraId="0B61B829" w14:textId="77777777" w:rsidR="00C34ED1" w:rsidRDefault="00A628CE">
            <w:pPr>
              <w:pStyle w:val="AcronymTerm"/>
              <w:spacing w:before="0" w:after="120"/>
            </w:pPr>
            <w:r>
              <w:t>QRDA</w:t>
            </w:r>
          </w:p>
        </w:tc>
        <w:tc>
          <w:tcPr>
            <w:tcW w:w="8055" w:type="dxa"/>
          </w:tcPr>
          <w:p w14:paraId="3EE2AE0C" w14:textId="77777777" w:rsidR="00C34ED1" w:rsidRDefault="00A628CE">
            <w:pPr>
              <w:pStyle w:val="AcronymDefinition"/>
              <w:spacing w:before="0" w:after="120"/>
            </w:pPr>
            <w:r>
              <w:t>Quality Reporting Document Architecture</w:t>
            </w:r>
          </w:p>
        </w:tc>
      </w:tr>
      <w:tr w:rsidR="00C34ED1" w14:paraId="024270D2" w14:textId="77777777">
        <w:tc>
          <w:tcPr>
            <w:tcW w:w="1305" w:type="dxa"/>
          </w:tcPr>
          <w:p w14:paraId="296157DB" w14:textId="77777777" w:rsidR="00C34ED1" w:rsidRDefault="00A628CE">
            <w:pPr>
              <w:pStyle w:val="AcronymTerm"/>
              <w:spacing w:before="0" w:after="120"/>
            </w:pPr>
            <w:r>
              <w:t>UI</w:t>
            </w:r>
          </w:p>
        </w:tc>
        <w:tc>
          <w:tcPr>
            <w:tcW w:w="8055" w:type="dxa"/>
          </w:tcPr>
          <w:p w14:paraId="16742F2C" w14:textId="77777777" w:rsidR="00C34ED1" w:rsidRDefault="00A628CE">
            <w:pPr>
              <w:pStyle w:val="AcronymDefinition"/>
              <w:spacing w:before="0" w:after="120"/>
            </w:pPr>
            <w:r>
              <w:t>User Interface</w:t>
            </w:r>
          </w:p>
        </w:tc>
      </w:tr>
      <w:tr w:rsidR="00C34ED1" w14:paraId="46901C96" w14:textId="77777777">
        <w:tc>
          <w:tcPr>
            <w:tcW w:w="1305" w:type="dxa"/>
          </w:tcPr>
          <w:p w14:paraId="49EEE6DB" w14:textId="77777777" w:rsidR="00C34ED1" w:rsidRDefault="00A628CE">
            <w:pPr>
              <w:pStyle w:val="AcronymTerm"/>
              <w:spacing w:before="0" w:after="120"/>
            </w:pPr>
            <w:r>
              <w:t>VSAC</w:t>
            </w:r>
          </w:p>
        </w:tc>
        <w:tc>
          <w:tcPr>
            <w:tcW w:w="8055" w:type="dxa"/>
          </w:tcPr>
          <w:p w14:paraId="6D1B2CBC" w14:textId="77777777" w:rsidR="00C34ED1" w:rsidRDefault="00A628CE">
            <w:pPr>
              <w:pStyle w:val="AcronymDefinition"/>
              <w:spacing w:before="0" w:after="120"/>
            </w:pPr>
            <w:r>
              <w:t>Value Set Authority Center</w:t>
            </w:r>
          </w:p>
        </w:tc>
      </w:tr>
      <w:tr w:rsidR="00C34ED1" w14:paraId="2BBC35DD" w14:textId="77777777">
        <w:tc>
          <w:tcPr>
            <w:tcW w:w="1305" w:type="dxa"/>
          </w:tcPr>
          <w:p w14:paraId="21A57CBD" w14:textId="77777777" w:rsidR="00C34ED1" w:rsidRDefault="00A628CE">
            <w:pPr>
              <w:pStyle w:val="AcronymTerm"/>
              <w:spacing w:before="0" w:after="120"/>
            </w:pPr>
            <w:r>
              <w:t>XML</w:t>
            </w:r>
          </w:p>
        </w:tc>
        <w:tc>
          <w:tcPr>
            <w:tcW w:w="8055" w:type="dxa"/>
          </w:tcPr>
          <w:p w14:paraId="64AF14C2" w14:textId="77777777" w:rsidR="00C34ED1" w:rsidRDefault="00A628CE">
            <w:pPr>
              <w:pStyle w:val="AcronymDefinition"/>
              <w:spacing w:before="0" w:after="120"/>
            </w:pPr>
            <w:r>
              <w:t>Extensible Markup Language</w:t>
            </w:r>
          </w:p>
        </w:tc>
      </w:tr>
    </w:tbl>
    <w:p w14:paraId="6E6B1B86" w14:textId="77777777" w:rsidR="00C34ED1" w:rsidRDefault="00C34ED1"/>
    <w:sectPr w:rsidR="00C34ED1">
      <w:pgSz w:w="12240" w:h="15840" w:code="1"/>
      <w:pgMar w:top="1440" w:right="1440" w:bottom="1440" w:left="1440" w:header="504" w:footer="504"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1" w:author="Tohline, Chris" w:date="2016-12-02T12:23:00Z" w:initials="TC">
    <w:p w14:paraId="40FB8376" w14:textId="37295CF7" w:rsidR="00AB4B16" w:rsidRDefault="00AB4B16">
      <w:pPr>
        <w:pStyle w:val="CommentText"/>
      </w:pPr>
      <w:r>
        <w:rPr>
          <w:rStyle w:val="CommentReference"/>
        </w:rPr>
        <w:annotationRef/>
      </w:r>
      <w:r>
        <w:t>I am assuming we’ll insert item 12 rather than 17 like before because it jumps around less. Note: I accepted the item insertion change which rippled through all consecutive numbers (but not the text) so that the real change was more visible.</w:t>
      </w:r>
      <w:r>
        <w:br/>
      </w:r>
      <w:r>
        <w:br/>
        <w:t>TODO: need to put in a reference to the section describing measure history.</w:t>
      </w:r>
    </w:p>
  </w:comment>
  <w:comment w:id="135" w:author="Tohline, Chris" w:date="2016-12-02T12:27:00Z" w:initials="TC">
    <w:p w14:paraId="0BEF167E" w14:textId="77777777" w:rsidR="00AB4B16" w:rsidRDefault="00AB4B16">
      <w:pPr>
        <w:pStyle w:val="CommentText"/>
      </w:pPr>
      <w:r>
        <w:rPr>
          <w:rStyle w:val="CommentReference"/>
        </w:rPr>
        <w:annotationRef/>
      </w:r>
      <w:r>
        <w:t>To be updated with Measure History revisions</w:t>
      </w:r>
    </w:p>
  </w:comment>
  <w:comment w:id="216" w:author="Tohline, Chris" w:date="2016-12-02T17:24:00Z" w:initials="TC">
    <w:p w14:paraId="26E56BDB" w14:textId="7129AAA7" w:rsidR="00AB4B16" w:rsidRDefault="00AB4B16">
      <w:pPr>
        <w:pStyle w:val="CommentText"/>
      </w:pPr>
      <w:r>
        <w:rPr>
          <w:rStyle w:val="CommentReference"/>
        </w:rPr>
        <w:annotationRef/>
      </w:r>
      <w:r>
        <w:t xml:space="preserve">Need to update with “compare patient results </w:t>
      </w:r>
      <w:proofErr w:type="spellStart"/>
      <w:r>
        <w:t>ot</w:t>
      </w:r>
      <w:proofErr w:type="spellEnd"/>
      <w:r>
        <w:t xml:space="preserve"> last </w:t>
      </w:r>
      <w:proofErr w:type="spellStart"/>
      <w:r>
        <w:t>mesure</w:t>
      </w:r>
      <w:proofErr w:type="spellEnd"/>
      <w:r>
        <w:t xml:space="preserve"> upload” button</w:t>
      </w:r>
    </w:p>
  </w:comment>
  <w:comment w:id="280" w:author="Tohline, Chris" w:date="2016-12-02T16:16:00Z" w:initials="TC">
    <w:p w14:paraId="2BCAA2BB" w14:textId="3E435D72" w:rsidR="00AB4B16" w:rsidRDefault="00AB4B16">
      <w:pPr>
        <w:pStyle w:val="CommentText"/>
      </w:pPr>
      <w:r>
        <w:rPr>
          <w:noProof/>
        </w:rPr>
        <w:t>TODO: fix this item number</w:t>
      </w:r>
    </w:p>
  </w:comment>
  <w:comment w:id="287" w:author="Mulcahy, Kristian P." w:date="2016-12-07T11:02:00Z" w:initials="MKP">
    <w:p w14:paraId="2C8ADDCA" w14:textId="6C6594CF" w:rsidR="00AB4B16" w:rsidRDefault="00AB4B16">
      <w:pPr>
        <w:pStyle w:val="CommentText"/>
      </w:pPr>
      <w:r>
        <w:rPr>
          <w:rStyle w:val="CommentReference"/>
        </w:rPr>
        <w:annotationRef/>
      </w:r>
      <w:r>
        <w:t>We are going to need a</w:t>
      </w:r>
      <w:r w:rsidR="00326DB3">
        <w:t xml:space="preserve"> </w:t>
      </w:r>
      <w:r>
        <w:t>new screen shot here to reflect the changes in structure.</w:t>
      </w:r>
    </w:p>
  </w:comment>
  <w:comment w:id="328" w:author="Tohline, Chris" w:date="2016-12-02T16:20:00Z" w:initials="TC">
    <w:p w14:paraId="62A2BE63" w14:textId="2DBBCD4A" w:rsidR="00AB4B16" w:rsidRDefault="00AB4B16">
      <w:pPr>
        <w:pStyle w:val="CommentText"/>
      </w:pPr>
      <w:r>
        <w:rPr>
          <w:rStyle w:val="CommentReference"/>
        </w:rPr>
        <w:annotationRef/>
      </w:r>
      <w:r>
        <w:t>TODO: update image</w:t>
      </w:r>
    </w:p>
  </w:comment>
  <w:comment w:id="329" w:author="Mulcahy, Kristian P." w:date="2016-12-07T11:15:00Z" w:initials="MKP">
    <w:p w14:paraId="7F208A26" w14:textId="3B924714" w:rsidR="007323B9" w:rsidRDefault="007323B9">
      <w:pPr>
        <w:pStyle w:val="CommentText"/>
      </w:pPr>
      <w:r>
        <w:rPr>
          <w:rStyle w:val="CommentReference"/>
        </w:rPr>
        <w:annotationRef/>
      </w:r>
      <w:r>
        <w:t>Will the update make the image easier to read?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0FB8376" w15:done="0"/>
  <w15:commentEx w15:paraId="0BEF167E" w15:done="0"/>
  <w15:commentEx w15:paraId="26E56BDB" w15:done="0"/>
  <w15:commentEx w15:paraId="2BCAA2BB" w15:done="0"/>
  <w15:commentEx w15:paraId="2C8ADDCA" w15:done="0"/>
  <w15:commentEx w15:paraId="62A2BE63" w15:done="0"/>
  <w15:commentEx w15:paraId="7F208A26" w15:paraIdParent="62A2BE6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B26C7D" w14:textId="77777777" w:rsidR="00C55C1A" w:rsidRDefault="00C55C1A">
      <w:r>
        <w:separator/>
      </w:r>
    </w:p>
    <w:p w14:paraId="2FF8D692" w14:textId="77777777" w:rsidR="00C55C1A" w:rsidRDefault="00C55C1A"/>
  </w:endnote>
  <w:endnote w:type="continuationSeparator" w:id="0">
    <w:p w14:paraId="26F4765D" w14:textId="77777777" w:rsidR="00C55C1A" w:rsidRDefault="00C55C1A">
      <w:r>
        <w:continuationSeparator/>
      </w:r>
    </w:p>
    <w:p w14:paraId="0B6D9040" w14:textId="77777777" w:rsidR="00C55C1A" w:rsidRDefault="00C55C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Garamond">
    <w:panose1 w:val="02020404030301010803"/>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ＭＳ ゴシック">
    <w:charset w:val="80"/>
    <w:family w:val="auto"/>
    <w:pitch w:val="variable"/>
    <w:sig w:usb0="E00002FF" w:usb1="6AC7FDFB" w:usb2="08000012" w:usb3="00000000" w:csb0="0002009F" w:csb1="00000000"/>
  </w:font>
  <w:font w:name="Arial Narrow Bold">
    <w:charset w:val="00"/>
    <w:family w:val="auto"/>
    <w:pitch w:val="variable"/>
    <w:sig w:usb0="00000287" w:usb1="00000800" w:usb2="00000000" w:usb3="00000000" w:csb0="0000009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32B506" w14:textId="77777777" w:rsidR="00AB4B16" w:rsidRDefault="00AB4B16">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14:paraId="2B57A150" w14:textId="77777777" w:rsidR="00AB4B16" w:rsidRDefault="00AB4B16">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fldSimple w:instr=" STYLEREF  PubDate  \* MERGEFORMAT ">
      <w:r>
        <w:rPr>
          <w:rStyle w:val="PageNumber"/>
          <w:noProof/>
        </w:rPr>
        <w:t>April 13, 2015</w:t>
      </w:r>
    </w:fldSimple>
    <w:r>
      <w:rPr>
        <w:rStyle w:val="PageNumber"/>
      </w:rPr>
      <w:t>&lt;Pub Date&gt;</w:t>
    </w:r>
    <w:fldSimple w:instr=" STYLEREF PubDate \* MERGEFORMAT ">
      <w:r>
        <w:rPr>
          <w:noProof/>
        </w:rPr>
        <w:t>April 13, 2015</w:t>
      </w:r>
    </w:fldSimple>
  </w:p>
  <w:p w14:paraId="5BD456BF" w14:textId="77777777" w:rsidR="00AB4B16" w:rsidRDefault="00AB4B16">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42A5E6" w14:textId="7615ED0B" w:rsidR="00AB4B16" w:rsidRDefault="00AB4B16">
    <w:pPr>
      <w:pStyle w:val="Footer"/>
      <w:rPr>
        <w:rStyle w:val="PageNumber"/>
      </w:rPr>
    </w:pPr>
    <w:fldSimple w:instr=" STYLEREF  &quot;Doc Title&quot;  \* MERGEFORMAT ">
      <w:r w:rsidR="00326DB3">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326DB3">
      <w:rPr>
        <w:rStyle w:val="PageNumber"/>
        <w:noProof/>
      </w:rPr>
      <w:t>20</w:t>
    </w:r>
    <w:r>
      <w:rPr>
        <w:rStyle w:val="PageNumber"/>
      </w:rPr>
      <w:fldChar w:fldCharType="end"/>
    </w:r>
  </w:p>
  <w:p w14:paraId="0EE362D7" w14:textId="59949A79" w:rsidR="00AB4B16" w:rsidRDefault="00AB4B16">
    <w:pPr>
      <w:pStyle w:val="VersionDateLineFooter"/>
    </w:pPr>
    <w:fldSimple w:instr=" STYLEREF  Version  \* MERGEFORMAT ">
      <w:r w:rsidR="00326DB3" w:rsidRPr="00326DB3">
        <w:rPr>
          <w:bCs/>
          <w:noProof/>
        </w:rPr>
        <w:t>Version 1.5</w:t>
      </w:r>
    </w:fldSimple>
    <w:r>
      <w:rPr>
        <w:rStyle w:val="PageNumber"/>
      </w:rPr>
      <w:tab/>
    </w:r>
    <w:r>
      <w:rPr>
        <w:rStyle w:val="PageNumber"/>
      </w:rPr>
      <w:tab/>
    </w:r>
    <w:fldSimple w:instr=" STYLEREF  PubDate  \* MERGEFORMAT ">
      <w:r w:rsidR="00326DB3">
        <w:rPr>
          <w:noProof/>
        </w:rPr>
        <w:t>November 18, 2016</w:t>
      </w:r>
    </w:fldSimple>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C06CEE" w14:textId="64072448" w:rsidR="00AB4B16" w:rsidRDefault="00AB4B16">
    <w:pPr>
      <w:pStyle w:val="Footer"/>
      <w:rPr>
        <w:rStyle w:val="PageNumber"/>
      </w:rPr>
    </w:pPr>
    <w:fldSimple w:instr=" STYLEREF  &quot;Doc Title&quot;  \* MERGEFORMAT ">
      <w:r w:rsidR="007323B9">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7323B9">
      <w:rPr>
        <w:rStyle w:val="PageNumber"/>
        <w:noProof/>
      </w:rPr>
      <w:t>27</w:t>
    </w:r>
    <w:r>
      <w:rPr>
        <w:rStyle w:val="PageNumber"/>
      </w:rPr>
      <w:fldChar w:fldCharType="end"/>
    </w:r>
  </w:p>
  <w:p w14:paraId="451FC2FF" w14:textId="4BD0BACE" w:rsidR="00AB4B16" w:rsidRDefault="00AB4B16">
    <w:pPr>
      <w:pStyle w:val="VersionDateLineFooter"/>
    </w:pPr>
    <w:fldSimple w:instr=" STYLEREF  Version  \* MERGEFORMAT ">
      <w:r w:rsidR="007323B9" w:rsidRPr="007323B9">
        <w:rPr>
          <w:bCs/>
          <w:noProof/>
        </w:rPr>
        <w:t>Version 1.5</w:t>
      </w:r>
    </w:fldSimple>
    <w:r>
      <w:rPr>
        <w:rStyle w:val="PageNumber"/>
      </w:rPr>
      <w:tab/>
    </w:r>
    <w:r>
      <w:rPr>
        <w:rStyle w:val="PageNumber"/>
      </w:rPr>
      <w:tab/>
    </w:r>
    <w:fldSimple w:instr=" STYLEREF  PubDate  \* MERGEFORMAT ">
      <w:r w:rsidR="007323B9">
        <w:rPr>
          <w:noProof/>
        </w:rPr>
        <w:t>November 18, 2016</w:t>
      </w:r>
    </w:fldSimple>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6071B8" w14:textId="56F64170" w:rsidR="00AB4B16" w:rsidRDefault="00AB4B16">
    <w:pPr>
      <w:pStyle w:val="Footer"/>
      <w:rPr>
        <w:rStyle w:val="PageNumber"/>
      </w:rPr>
    </w:pPr>
    <w:fldSimple w:instr=" STYLEREF  &quot;Doc Title&quot;  \* MERGEFORMAT ">
      <w:r w:rsidR="00326DB3">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326DB3">
      <w:rPr>
        <w:rStyle w:val="PageNumber"/>
        <w:noProof/>
      </w:rPr>
      <w:t>33</w:t>
    </w:r>
    <w:r>
      <w:rPr>
        <w:rStyle w:val="PageNumber"/>
      </w:rPr>
      <w:fldChar w:fldCharType="end"/>
    </w:r>
  </w:p>
  <w:p w14:paraId="0AF75AD1" w14:textId="4CE1ED63" w:rsidR="00AB4B16" w:rsidRDefault="00AB4B16">
    <w:pPr>
      <w:pStyle w:val="VersionDateLineFooter"/>
    </w:pPr>
    <w:fldSimple w:instr=" STYLEREF  Version  \* MERGEFORMAT ">
      <w:r w:rsidR="00326DB3" w:rsidRPr="00326DB3">
        <w:rPr>
          <w:bCs/>
          <w:noProof/>
        </w:rPr>
        <w:t>Version 1.5</w:t>
      </w:r>
    </w:fldSimple>
    <w:r>
      <w:rPr>
        <w:rStyle w:val="PageNumber"/>
      </w:rPr>
      <w:tab/>
    </w:r>
    <w:r>
      <w:rPr>
        <w:rStyle w:val="PageNumber"/>
      </w:rPr>
      <w:tab/>
    </w:r>
    <w:fldSimple w:instr=" STYLEREF  PubDate  \* MERGEFORMAT ">
      <w:r w:rsidR="00326DB3">
        <w:rPr>
          <w:noProof/>
        </w:rPr>
        <w:t>November 18, 2016</w:t>
      </w:r>
    </w:fldSimple>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D9738A" w14:textId="126162F8" w:rsidR="00AB4B16" w:rsidRDefault="00AB4B16">
    <w:pPr>
      <w:pStyle w:val="Footer"/>
      <w:rPr>
        <w:rStyle w:val="PageNumber"/>
      </w:rPr>
    </w:pPr>
    <w:fldSimple w:instr=" STYLEREF  &quot;Doc Title&quot;  \* MERGEFORMAT ">
      <w:r w:rsidR="00326DB3">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326DB3">
      <w:rPr>
        <w:rStyle w:val="PageNumber"/>
        <w:noProof/>
      </w:rPr>
      <w:t>36</w:t>
    </w:r>
    <w:r>
      <w:rPr>
        <w:rStyle w:val="PageNumber"/>
      </w:rPr>
      <w:fldChar w:fldCharType="end"/>
    </w:r>
  </w:p>
  <w:p w14:paraId="61327290" w14:textId="101A8E10" w:rsidR="00AB4B16" w:rsidRDefault="00AB4B16">
    <w:pPr>
      <w:pStyle w:val="VersionDateLineFooter"/>
    </w:pPr>
    <w:fldSimple w:instr=" STYLEREF  Version  \* MERGEFORMAT ">
      <w:r w:rsidR="00326DB3" w:rsidRPr="00326DB3">
        <w:rPr>
          <w:bCs/>
          <w:noProof/>
        </w:rPr>
        <w:t>Version 1.5</w:t>
      </w:r>
    </w:fldSimple>
    <w:r>
      <w:rPr>
        <w:rStyle w:val="PageNumber"/>
      </w:rPr>
      <w:tab/>
    </w:r>
    <w:r>
      <w:rPr>
        <w:rStyle w:val="PageNumber"/>
      </w:rPr>
      <w:tab/>
    </w:r>
    <w:fldSimple w:instr=" STYLEREF  PubDate  \* MERGEFORMAT ">
      <w:r w:rsidR="00326DB3">
        <w:rPr>
          <w:noProof/>
        </w:rPr>
        <w:t>November 18, 2016</w:t>
      </w:r>
    </w:fldSimple>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D533A9" w14:textId="653911AF" w:rsidR="00AB4B16" w:rsidRDefault="00AB4B16">
    <w:pPr>
      <w:pStyle w:val="Footer"/>
      <w:rPr>
        <w:rStyle w:val="PageNumber"/>
      </w:rPr>
    </w:pPr>
    <w:fldSimple w:instr=" STYLEREF  &quot;Doc Title&quot;  \* MERGEFORMAT ">
      <w:r w:rsidR="00326DB3">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326DB3">
      <w:rPr>
        <w:rStyle w:val="PageNumber"/>
        <w:noProof/>
      </w:rPr>
      <w:t>47</w:t>
    </w:r>
    <w:r>
      <w:rPr>
        <w:rStyle w:val="PageNumber"/>
      </w:rPr>
      <w:fldChar w:fldCharType="end"/>
    </w:r>
  </w:p>
  <w:p w14:paraId="142BC0D3" w14:textId="084A6462" w:rsidR="00AB4B16" w:rsidRDefault="00AB4B16">
    <w:pPr>
      <w:pStyle w:val="VersionDateLineFooter"/>
    </w:pPr>
    <w:fldSimple w:instr=" STYLEREF  Version  \* MERGEFORMAT ">
      <w:r w:rsidR="00326DB3" w:rsidRPr="00326DB3">
        <w:rPr>
          <w:bCs/>
          <w:noProof/>
        </w:rPr>
        <w:t>Version 1.5</w:t>
      </w:r>
    </w:fldSimple>
    <w:r>
      <w:rPr>
        <w:rStyle w:val="PageNumber"/>
      </w:rPr>
      <w:tab/>
    </w:r>
    <w:r>
      <w:rPr>
        <w:rStyle w:val="PageNumber"/>
      </w:rPr>
      <w:tab/>
    </w:r>
    <w:fldSimple w:instr=" STYLEREF  PubDate  \* MERGEFORMAT ">
      <w:r w:rsidR="00326DB3">
        <w:rPr>
          <w:noProof/>
        </w:rPr>
        <w:t>November 18, 2016</w:t>
      </w:r>
    </w:fldSimple>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1972F" w14:textId="69CAE56A" w:rsidR="00AB4B16" w:rsidRDefault="00AB4B16">
    <w:pPr>
      <w:pStyle w:val="Footer"/>
      <w:rPr>
        <w:rStyle w:val="PageNumber"/>
      </w:rPr>
    </w:pPr>
    <w:fldSimple w:instr=" STYLEREF  &quot;Doc Title&quot;  \* MERGEFORMAT ">
      <w:r w:rsidR="00326DB3">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326DB3">
      <w:rPr>
        <w:rStyle w:val="PageNumber"/>
        <w:noProof/>
      </w:rPr>
      <w:t>i</w:t>
    </w:r>
    <w:r>
      <w:rPr>
        <w:rStyle w:val="PageNumber"/>
      </w:rPr>
      <w:fldChar w:fldCharType="end"/>
    </w:r>
  </w:p>
  <w:p w14:paraId="2A019E59" w14:textId="0AE73864" w:rsidR="00AB4B16" w:rsidRDefault="00AB4B16">
    <w:pPr>
      <w:pStyle w:val="VersionDateLineFooter"/>
    </w:pPr>
    <w:fldSimple w:instr=" STYLEREF  Version  \* MERGEFORMAT ">
      <w:r w:rsidR="00326DB3">
        <w:rPr>
          <w:noProof/>
        </w:rPr>
        <w:t>Version 1.5</w:t>
      </w:r>
    </w:fldSimple>
    <w:r>
      <w:rPr>
        <w:rStyle w:val="PageNumber"/>
      </w:rPr>
      <w:tab/>
    </w:r>
    <w:r>
      <w:rPr>
        <w:rStyle w:val="PageNumber"/>
      </w:rPr>
      <w:tab/>
    </w:r>
    <w:fldSimple w:instr=" STYLEREF  PubDate  \* MERGEFORMAT ">
      <w:r w:rsidR="00326DB3" w:rsidRPr="00326DB3">
        <w:rPr>
          <w:bCs/>
          <w:noProof/>
        </w:rPr>
        <w:t>November 18, 2016</w:t>
      </w:r>
    </w:fldSimple>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C03D6D" w14:textId="455CCE1A" w:rsidR="00AB4B16" w:rsidRDefault="00AB4B16">
    <w:pPr>
      <w:pStyle w:val="Footer"/>
      <w:rPr>
        <w:rStyle w:val="PageNumber"/>
      </w:rPr>
    </w:pPr>
    <w:fldSimple w:instr=" STYLEREF  &quot;Doc Title&quot;  \* MERGEFORMAT ">
      <w:r w:rsidR="00326DB3">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326DB3">
      <w:rPr>
        <w:rStyle w:val="PageNumber"/>
        <w:noProof/>
      </w:rPr>
      <w:t>v</w:t>
    </w:r>
    <w:r>
      <w:rPr>
        <w:rStyle w:val="PageNumber"/>
      </w:rPr>
      <w:fldChar w:fldCharType="end"/>
    </w:r>
  </w:p>
  <w:p w14:paraId="3201628E" w14:textId="5F7DE03C" w:rsidR="00AB4B16" w:rsidRDefault="00AB4B16">
    <w:pPr>
      <w:pStyle w:val="VersionDateLineFooter"/>
    </w:pPr>
    <w:fldSimple w:instr=" STYLEREF  Version  \* MERGEFORMAT ">
      <w:r w:rsidR="00326DB3" w:rsidRPr="00326DB3">
        <w:rPr>
          <w:bCs/>
          <w:noProof/>
        </w:rPr>
        <w:t>Version 1.5</w:t>
      </w:r>
    </w:fldSimple>
    <w:r>
      <w:rPr>
        <w:rStyle w:val="PageNumber"/>
      </w:rPr>
      <w:tab/>
    </w:r>
    <w:r>
      <w:rPr>
        <w:rStyle w:val="PageNumber"/>
      </w:rPr>
      <w:tab/>
    </w:r>
    <w:fldSimple w:instr=" STYLEREF  PubDate  \* MERGEFORMAT ">
      <w:r w:rsidR="00326DB3" w:rsidRPr="00326DB3">
        <w:rPr>
          <w:bCs/>
          <w:noProof/>
        </w:rPr>
        <w:t>November 18, 2016</w:t>
      </w:r>
    </w:fldSimple>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D424F3" w14:textId="1131A3A9" w:rsidR="00AB4B16" w:rsidRDefault="00AB4B16">
    <w:pPr>
      <w:pStyle w:val="Footer"/>
      <w:rPr>
        <w:rStyle w:val="PageNumber"/>
      </w:rPr>
    </w:pPr>
    <w:fldSimple w:instr=" STYLEREF  &quot;Doc Title&quot;  \* MERGEFORMAT ">
      <w:r w:rsidR="00326DB3">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326DB3">
      <w:rPr>
        <w:rStyle w:val="PageNumber"/>
        <w:noProof/>
      </w:rPr>
      <w:t>ii</w:t>
    </w:r>
    <w:r>
      <w:rPr>
        <w:rStyle w:val="PageNumber"/>
      </w:rPr>
      <w:fldChar w:fldCharType="end"/>
    </w:r>
  </w:p>
  <w:p w14:paraId="5F9A5D0F" w14:textId="0F4520D9" w:rsidR="00AB4B16" w:rsidRDefault="00AB4B16">
    <w:pPr>
      <w:pStyle w:val="VersionDateLineFooter"/>
      <w:rPr>
        <w:b/>
      </w:rPr>
    </w:pPr>
    <w:fldSimple w:instr=" STYLEREF  Version  \* MERGEFORMAT ">
      <w:r w:rsidR="00326DB3" w:rsidRPr="00326DB3">
        <w:rPr>
          <w:bCs/>
          <w:noProof/>
        </w:rPr>
        <w:t>Version 1.5</w:t>
      </w:r>
    </w:fldSimple>
    <w:r>
      <w:rPr>
        <w:rStyle w:val="PageNumber"/>
        <w:b/>
      </w:rPr>
      <w:tab/>
    </w:r>
    <w:r>
      <w:rPr>
        <w:rStyle w:val="PageNumber"/>
        <w:b/>
      </w:rPr>
      <w:tab/>
    </w:r>
    <w:fldSimple w:instr=" STYLEREF  PubDate  \* MERGEFORMAT ">
      <w:r w:rsidR="00326DB3" w:rsidRPr="00326DB3">
        <w:rPr>
          <w:bCs/>
          <w:noProof/>
        </w:rPr>
        <w:t>November 18, 2016</w:t>
      </w:r>
    </w:fldSimple>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01D78B" w14:textId="3DED21A0" w:rsidR="00AB4B16" w:rsidRDefault="00AB4B16">
    <w:pPr>
      <w:pStyle w:val="VersionDateLineFooter"/>
      <w:rPr>
        <w:rStyle w:val="PageNumber"/>
      </w:rPr>
    </w:pPr>
    <w:fldSimple w:instr=" STYLEREF  &quot;Doc Title&quot;  \* MERGEFORMAT ">
      <w:r w:rsidR="00326DB3">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326DB3">
      <w:rPr>
        <w:rStyle w:val="PageNumber"/>
        <w:noProof/>
      </w:rPr>
      <w:t>iv</w:t>
    </w:r>
    <w:r>
      <w:rPr>
        <w:rStyle w:val="PageNumber"/>
      </w:rPr>
      <w:fldChar w:fldCharType="end"/>
    </w:r>
  </w:p>
  <w:p w14:paraId="64B6D09A" w14:textId="339F8AE5" w:rsidR="00AB4B16" w:rsidRDefault="00AB4B16">
    <w:pPr>
      <w:pStyle w:val="VersionDateLineFooter"/>
    </w:pPr>
    <w:fldSimple w:instr=" STYLEREF  Version  \* MERGEFORMAT ">
      <w:r w:rsidR="00326DB3" w:rsidRPr="00326DB3">
        <w:rPr>
          <w:bCs/>
          <w:noProof/>
        </w:rPr>
        <w:t>Version 1.5</w:t>
      </w:r>
    </w:fldSimple>
    <w:r>
      <w:rPr>
        <w:rStyle w:val="PageNumber"/>
      </w:rPr>
      <w:tab/>
    </w:r>
    <w:r>
      <w:rPr>
        <w:rStyle w:val="PageNumber"/>
      </w:rPr>
      <w:tab/>
    </w:r>
    <w:fldSimple w:instr=" STYLEREF  PubDate  \* MERGEFORMAT ">
      <w:r w:rsidR="00326DB3" w:rsidRPr="00326DB3">
        <w:rPr>
          <w:bCs/>
          <w:noProof/>
        </w:rPr>
        <w:t>November 18,</w:t>
      </w:r>
      <w:r w:rsidR="00326DB3">
        <w:rPr>
          <w:noProof/>
        </w:rPr>
        <w:t xml:space="preserve"> 2016</w:t>
      </w:r>
    </w:fldSimple>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0C126" w14:textId="3DFDBE36" w:rsidR="00AB4B16" w:rsidRDefault="00AB4B16">
    <w:pPr>
      <w:pStyle w:val="Footer"/>
      <w:rPr>
        <w:rStyle w:val="PageNumber"/>
      </w:rPr>
    </w:pPr>
    <w:fldSimple w:instr=" STYLEREF  &quot;Doc Title&quot;  \* MERGEFORMAT ">
      <w:r w:rsidR="00BA546F">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BA546F">
      <w:rPr>
        <w:rStyle w:val="PageNumber"/>
        <w:noProof/>
      </w:rPr>
      <w:t>31</w:t>
    </w:r>
    <w:r>
      <w:rPr>
        <w:rStyle w:val="PageNumber"/>
      </w:rPr>
      <w:fldChar w:fldCharType="end"/>
    </w:r>
  </w:p>
  <w:p w14:paraId="22FEC5A5" w14:textId="4E92D519" w:rsidR="00AB4B16" w:rsidRDefault="00AB4B16">
    <w:pPr>
      <w:pStyle w:val="VersionDateLineFooter"/>
    </w:pPr>
    <w:r>
      <w:t>Version 1.5</w:t>
    </w:r>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sidR="00BA546F">
      <w:rPr>
        <w:rStyle w:val="PageNumber"/>
        <w:noProof/>
      </w:rPr>
      <w:t>November 18, 2016</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BF436" w14:textId="2DE0C45E" w:rsidR="00AB4B16" w:rsidRDefault="00AB4B16">
    <w:pPr>
      <w:pStyle w:val="Footer"/>
      <w:rPr>
        <w:rStyle w:val="PageNumber"/>
      </w:rPr>
    </w:pPr>
    <w:fldSimple w:instr=" STYLEREF  &quot;Doc Title&quot;  \* MERGEFORMAT ">
      <w:r w:rsidR="00326DB3">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326DB3">
      <w:rPr>
        <w:rStyle w:val="PageNumber"/>
        <w:noProof/>
      </w:rPr>
      <w:t>1</w:t>
    </w:r>
    <w:r>
      <w:rPr>
        <w:rStyle w:val="PageNumber"/>
      </w:rPr>
      <w:fldChar w:fldCharType="end"/>
    </w:r>
  </w:p>
  <w:p w14:paraId="3EB4668D" w14:textId="4C2B2E24" w:rsidR="00AB4B16" w:rsidRDefault="00AB4B16">
    <w:pPr>
      <w:pStyle w:val="VersionDateLineFooter"/>
    </w:pPr>
    <w:fldSimple w:instr=" STYLEREF  Version  \* MERGEFORMAT ">
      <w:r w:rsidR="00326DB3" w:rsidRPr="00326DB3">
        <w:rPr>
          <w:bCs/>
          <w:noProof/>
        </w:rPr>
        <w:t>Version 1.5</w:t>
      </w:r>
    </w:fldSimple>
    <w:r>
      <w:rPr>
        <w:rStyle w:val="PageNumber"/>
      </w:rPr>
      <w:tab/>
    </w:r>
    <w:r>
      <w:rPr>
        <w:rStyle w:val="PageNumber"/>
      </w:rPr>
      <w:tab/>
    </w:r>
    <w:fldSimple w:instr=" STYLEREF  PubDate  \* MERGEFORMAT ">
      <w:r w:rsidR="00326DB3">
        <w:rPr>
          <w:noProof/>
        </w:rPr>
        <w:t>November 18, 2016</w:t>
      </w:r>
    </w:fldSimple>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B5C13A" w14:textId="50B70D9D" w:rsidR="00AB4B16" w:rsidRDefault="00AB4B16">
    <w:pPr>
      <w:pStyle w:val="Footer"/>
      <w:rPr>
        <w:rStyle w:val="PageNumber"/>
      </w:rPr>
    </w:pPr>
    <w:fldSimple w:instr=" STYLEREF  &quot;Doc Title&quot;  \* MERGEFORMAT ">
      <w:r w:rsidR="00326DB3">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326DB3">
      <w:rPr>
        <w:rStyle w:val="PageNumber"/>
        <w:noProof/>
      </w:rPr>
      <w:t>6</w:t>
    </w:r>
    <w:r>
      <w:rPr>
        <w:rStyle w:val="PageNumber"/>
      </w:rPr>
      <w:fldChar w:fldCharType="end"/>
    </w:r>
  </w:p>
  <w:p w14:paraId="48C2A2E4" w14:textId="075BB8E8" w:rsidR="00AB4B16" w:rsidRDefault="00AB4B16">
    <w:pPr>
      <w:pStyle w:val="VersionDateLineFooter"/>
    </w:pPr>
    <w:fldSimple w:instr=" STYLEREF  Version  \* MERGEFORMAT ">
      <w:r w:rsidR="00326DB3" w:rsidRPr="00326DB3">
        <w:rPr>
          <w:bCs/>
          <w:noProof/>
        </w:rPr>
        <w:t>Version 1.5</w:t>
      </w:r>
    </w:fldSimple>
    <w:r>
      <w:rPr>
        <w:rStyle w:val="PageNumber"/>
      </w:rPr>
      <w:tab/>
    </w:r>
    <w:r>
      <w:rPr>
        <w:rStyle w:val="PageNumber"/>
      </w:rPr>
      <w:tab/>
    </w:r>
    <w:fldSimple w:instr=" STYLEREF  PubDate  \* MERGEFORMAT ">
      <w:r w:rsidR="00326DB3">
        <w:rPr>
          <w:noProof/>
        </w:rPr>
        <w:t>November 18, 2016</w:t>
      </w:r>
    </w:fldSimple>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5B84F0" w14:textId="78A0C0E1" w:rsidR="00AB4B16" w:rsidRDefault="00AB4B16">
    <w:pPr>
      <w:pStyle w:val="Footer"/>
      <w:rPr>
        <w:rStyle w:val="PageNumber"/>
      </w:rPr>
    </w:pPr>
    <w:fldSimple w:instr=" STYLEREF  &quot;Doc Title&quot;  \* MERGEFORMAT ">
      <w:r w:rsidR="00326DB3">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326DB3">
      <w:rPr>
        <w:rStyle w:val="PageNumber"/>
        <w:noProof/>
      </w:rPr>
      <w:t>12</w:t>
    </w:r>
    <w:r>
      <w:rPr>
        <w:rStyle w:val="PageNumber"/>
      </w:rPr>
      <w:fldChar w:fldCharType="end"/>
    </w:r>
  </w:p>
  <w:p w14:paraId="6007D4C3" w14:textId="3085C1FE" w:rsidR="00AB4B16" w:rsidRDefault="00AB4B16">
    <w:pPr>
      <w:pStyle w:val="VersionDateLineFooter"/>
    </w:pPr>
    <w:fldSimple w:instr=" STYLEREF  Version  \* MERGEFORMAT ">
      <w:r w:rsidR="00326DB3" w:rsidRPr="00326DB3">
        <w:rPr>
          <w:bCs/>
          <w:noProof/>
        </w:rPr>
        <w:t>Version 1.5</w:t>
      </w:r>
    </w:fldSimple>
    <w:r>
      <w:rPr>
        <w:rStyle w:val="PageNumber"/>
      </w:rPr>
      <w:tab/>
    </w:r>
    <w:r>
      <w:rPr>
        <w:rStyle w:val="PageNumber"/>
      </w:rPr>
      <w:tab/>
    </w:r>
    <w:fldSimple w:instr=" STYLEREF  PubDate  \* MERGEFORMAT ">
      <w:r w:rsidR="00326DB3">
        <w:rPr>
          <w:noProof/>
        </w:rPr>
        <w:t>November 18, 2016</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504643" w14:textId="77777777" w:rsidR="00C55C1A" w:rsidRDefault="00C55C1A">
      <w:r>
        <w:separator/>
      </w:r>
    </w:p>
  </w:footnote>
  <w:footnote w:type="continuationSeparator" w:id="0">
    <w:p w14:paraId="0DD84F97" w14:textId="77777777" w:rsidR="00C55C1A" w:rsidRDefault="00C55C1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3F336C" w14:textId="77777777" w:rsidR="00AB4B16" w:rsidRDefault="00AB4B16">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14:paraId="2CA4B790" w14:textId="77777777" w:rsidR="00AB4B16" w:rsidRDefault="00AB4B16">
    <w:pPr>
      <w:pStyle w:val="Header"/>
    </w:pPr>
    <w:r>
      <w:fldChar w:fldCharType="begin"/>
    </w:r>
    <w:r>
      <w:instrText xml:space="preserve"> STYLEREF  Draft  \* MERGEFORMAT </w:instrText>
    </w:r>
    <w:r>
      <w:fldChar w:fldCharType="separate"/>
    </w:r>
    <w:r>
      <w:rPr>
        <w:b w:val="0"/>
        <w:noProof/>
      </w:rPr>
      <w:t>Error! Style not defined.</w:t>
    </w:r>
    <w:r>
      <w:fldChar w:fldCharType="end"/>
    </w:r>
  </w:p>
  <w:p w14:paraId="4622D692" w14:textId="77777777" w:rsidR="00AB4B16" w:rsidRDefault="00AB4B16">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14:paraId="418E6EEA" w14:textId="77777777" w:rsidR="00AB4B16" w:rsidRDefault="00AB4B16">
    <w:pPr>
      <w:pStyle w:val="Header"/>
      <w:jc w:val="left"/>
    </w:pPr>
  </w:p>
  <w:p w14:paraId="1041D29D" w14:textId="77777777" w:rsidR="00AB4B16" w:rsidRDefault="00AB4B16">
    <w:pPr>
      <w:pStyle w:val="Header"/>
      <w:jc w:val="left"/>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0AB125" w14:textId="77777777" w:rsidR="00AB4B16" w:rsidRDefault="00AB4B16">
    <w:pPr>
      <w:pStyle w:val="Header2"/>
    </w:pPr>
    <w:r>
      <w:t>Centers for Medicare &amp; Medicaid Services / ONC</w:t>
    </w:r>
    <w:r>
      <w:tab/>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60476A" w14:textId="77777777" w:rsidR="00AB4B16" w:rsidRDefault="00AB4B16">
    <w:pPr>
      <w:pStyle w:val="Header2"/>
    </w:pPr>
    <w:r>
      <w:t>Centers for Medicare &amp; Medicaid Services / ONC</w:t>
    </w:r>
    <w:r>
      <w:tab/>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BC59D5" w14:textId="77777777" w:rsidR="00AB4B16" w:rsidRDefault="00AB4B16">
    <w:pPr>
      <w:pStyle w:val="Header2"/>
    </w:pPr>
    <w:r>
      <w:t>Centers for Medicare &amp; Medicaid Services / ONC</w:t>
    </w:r>
    <w:r>
      <w:tab/>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154666" w14:textId="77777777" w:rsidR="00AB4B16" w:rsidRDefault="00AB4B16">
    <w:pPr>
      <w:pStyle w:val="Header2"/>
    </w:pPr>
    <w:r>
      <w:t>Centers for Medicare &amp; Medicaid Services / ONC</w:t>
    </w:r>
    <w:r>
      <w:tab/>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37DF52" w14:textId="77777777" w:rsidR="00AB4B16" w:rsidRDefault="00AB4B16">
    <w:pPr>
      <w:pStyle w:val="Header2"/>
    </w:pPr>
    <w:r>
      <w:t>Centers for Medicare &amp; Medicaid Services / ONC</w:t>
    </w:r>
    <w:r>
      <w:tab/>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159D2F" w14:textId="77777777" w:rsidR="00AB4B16" w:rsidRDefault="00AB4B16">
    <w:pPr>
      <w:pStyle w:val="Header2"/>
    </w:pPr>
    <w:r>
      <w:t>Centers for Medicare &amp; Medicaid Services / ONC</w:t>
    </w: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48B017" w14:textId="77777777" w:rsidR="00AB4B16" w:rsidRDefault="00AB4B16">
    <w:pPr>
      <w:pStyle w:val="Header2"/>
    </w:pPr>
    <w:r>
      <w:t>Centers for Medicare &amp; Medicaid Services / ONC</w:t>
    </w:r>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40AE95" w14:textId="42E03BC5" w:rsidR="00AB4B16" w:rsidRDefault="00AB4B16">
    <w:pPr>
      <w:pStyle w:val="Header2"/>
    </w:pPr>
    <w:r>
      <w:t>Centers for Medicare &amp; Medicaid Services / ONC</w:t>
    </w:r>
    <w:r>
      <w:tab/>
    </w:r>
    <w:fldSimple w:instr=" STYLEREF &quot;Front Matter Header&quot; \* MERGEFORMAT ">
      <w:r w:rsidR="00326DB3">
        <w:rPr>
          <w:noProof/>
        </w:rPr>
        <w:t>List of Figures</w:t>
      </w:r>
    </w:fldSimple>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F840C" w14:textId="77777777" w:rsidR="00AB4B16" w:rsidRDefault="00AB4B16">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9B2F37" w14:textId="77777777" w:rsidR="00AB4B16" w:rsidRDefault="00AB4B16">
    <w:pPr>
      <w:pStyle w:val="Header2"/>
    </w:pPr>
    <w:r>
      <w:t>Centers for Medicare &amp; Medicaid Services / ONC</w:t>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D53ECC" w14:textId="77777777" w:rsidR="00AB4B16" w:rsidRDefault="00AB4B16"/>
  <w:p w14:paraId="54D6BDF2" w14:textId="77777777" w:rsidR="00AB4B16" w:rsidRDefault="00AB4B16"/>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2DB8B" w14:textId="77777777" w:rsidR="00AB4B16" w:rsidRDefault="00AB4B16">
    <w:pPr>
      <w:pStyle w:val="Header2"/>
    </w:pPr>
    <w:r>
      <w:t>Centers for Medicare &amp; Medicaid Services / ONC</w:t>
    </w:r>
    <w:r>
      <w:tab/>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D5DB1D" w14:textId="77777777" w:rsidR="00AB4B16" w:rsidRDefault="00AB4B16">
    <w:pPr>
      <w:pStyle w:val="Header2"/>
    </w:pPr>
    <w:r>
      <w:t>Centers for Medicare &amp; Medicaid Services / ONC</w:t>
    </w:r>
    <w:r>
      <w:tab/>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115730" w14:textId="77777777" w:rsidR="00AB4B16" w:rsidRDefault="00AB4B16">
    <w:pPr>
      <w:pStyle w:val="Header2"/>
    </w:pPr>
    <w:r>
      <w:t>Centers for Medicare &amp; Medicaid Services / ONC</w:t>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E78AE64"/>
    <w:lvl w:ilvl="0">
      <w:start w:val="1"/>
      <w:numFmt w:val="decimal"/>
      <w:lvlText w:val="%1."/>
      <w:lvlJc w:val="left"/>
      <w:pPr>
        <w:tabs>
          <w:tab w:val="num" w:pos="1800"/>
        </w:tabs>
        <w:ind w:left="1800" w:hanging="360"/>
      </w:pPr>
    </w:lvl>
  </w:abstractNum>
  <w:abstractNum w:abstractNumId="1">
    <w:nsid w:val="FFFFFF7D"/>
    <w:multiLevelType w:val="singleLevel"/>
    <w:tmpl w:val="C034128E"/>
    <w:lvl w:ilvl="0">
      <w:start w:val="1"/>
      <w:numFmt w:val="decimal"/>
      <w:lvlText w:val="%1."/>
      <w:lvlJc w:val="left"/>
      <w:pPr>
        <w:tabs>
          <w:tab w:val="num" w:pos="1440"/>
        </w:tabs>
        <w:ind w:left="1440" w:hanging="360"/>
      </w:pPr>
    </w:lvl>
  </w:abstractNum>
  <w:abstractNum w:abstractNumId="2">
    <w:nsid w:val="FFFFFF7E"/>
    <w:multiLevelType w:val="singleLevel"/>
    <w:tmpl w:val="4BBE479C"/>
    <w:lvl w:ilvl="0">
      <w:start w:val="1"/>
      <w:numFmt w:val="decimal"/>
      <w:lvlText w:val="%1."/>
      <w:lvlJc w:val="left"/>
      <w:pPr>
        <w:tabs>
          <w:tab w:val="num" w:pos="1080"/>
        </w:tabs>
        <w:ind w:left="1080" w:hanging="360"/>
      </w:pPr>
    </w:lvl>
  </w:abstractNum>
  <w:abstractNum w:abstractNumId="3">
    <w:nsid w:val="FFFFFF7F"/>
    <w:multiLevelType w:val="singleLevel"/>
    <w:tmpl w:val="2AD82CAA"/>
    <w:lvl w:ilvl="0">
      <w:start w:val="1"/>
      <w:numFmt w:val="decimal"/>
      <w:lvlText w:val="%1."/>
      <w:lvlJc w:val="left"/>
      <w:pPr>
        <w:tabs>
          <w:tab w:val="num" w:pos="720"/>
        </w:tabs>
        <w:ind w:left="720" w:hanging="360"/>
      </w:pPr>
    </w:lvl>
  </w:abstractNum>
  <w:abstractNum w:abstractNumId="4">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6623518"/>
    <w:lvl w:ilvl="0">
      <w:start w:val="1"/>
      <w:numFmt w:val="decimal"/>
      <w:lvlText w:val="%1."/>
      <w:lvlJc w:val="left"/>
      <w:pPr>
        <w:tabs>
          <w:tab w:val="num" w:pos="360"/>
        </w:tabs>
        <w:ind w:left="360" w:hanging="360"/>
      </w:pPr>
    </w:lvl>
  </w:abstractNum>
  <w:abstractNum w:abstractNumId="9">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6C110A6"/>
    <w:multiLevelType w:val="singleLevel"/>
    <w:tmpl w:val="6A8A9556"/>
    <w:lvl w:ilvl="0">
      <w:start w:val="1"/>
      <w:numFmt w:val="decimal"/>
      <w:lvlText w:val="%1."/>
      <w:lvlJc w:val="left"/>
      <w:pPr>
        <w:tabs>
          <w:tab w:val="num" w:pos="504"/>
        </w:tabs>
        <w:ind w:left="504" w:hanging="504"/>
      </w:pPr>
    </w:lvl>
  </w:abstractNum>
  <w:abstractNum w:abstractNumId="29">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4">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5">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7">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9">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3"/>
  </w:num>
  <w:num w:numId="3">
    <w:abstractNumId w:val="36"/>
  </w:num>
  <w:num w:numId="4">
    <w:abstractNumId w:val="24"/>
  </w:num>
  <w:num w:numId="5">
    <w:abstractNumId w:val="13"/>
  </w:num>
  <w:num w:numId="6">
    <w:abstractNumId w:val="17"/>
  </w:num>
  <w:num w:numId="7">
    <w:abstractNumId w:val="34"/>
  </w:num>
  <w:num w:numId="8">
    <w:abstractNumId w:val="26"/>
  </w:num>
  <w:num w:numId="9">
    <w:abstractNumId w:val="28"/>
  </w:num>
  <w:num w:numId="10">
    <w:abstractNumId w:val="38"/>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5"/>
  </w:num>
  <w:num w:numId="27">
    <w:abstractNumId w:val="19"/>
  </w:num>
  <w:num w:numId="28">
    <w:abstractNumId w:val="27"/>
  </w:num>
  <w:num w:numId="29">
    <w:abstractNumId w:val="14"/>
  </w:num>
  <w:num w:numId="30">
    <w:abstractNumId w:val="15"/>
  </w:num>
  <w:num w:numId="31">
    <w:abstractNumId w:val="39"/>
  </w:num>
  <w:num w:numId="32">
    <w:abstractNumId w:val="35"/>
    <w:lvlOverride w:ilvl="0">
      <w:startOverride w:val="1"/>
    </w:lvlOverride>
  </w:num>
  <w:num w:numId="33">
    <w:abstractNumId w:val="28"/>
  </w:num>
  <w:num w:numId="34">
    <w:abstractNumId w:val="35"/>
    <w:lvlOverride w:ilvl="0">
      <w:startOverride w:val="1"/>
    </w:lvlOverride>
  </w:num>
  <w:num w:numId="35">
    <w:abstractNumId w:val="41"/>
  </w:num>
  <w:num w:numId="36">
    <w:abstractNumId w:val="16"/>
  </w:num>
  <w:num w:numId="37">
    <w:abstractNumId w:val="16"/>
  </w:num>
  <w:num w:numId="38">
    <w:abstractNumId w:val="35"/>
    <w:lvlOverride w:ilvl="0">
      <w:startOverride w:val="1"/>
    </w:lvlOverride>
  </w:num>
  <w:num w:numId="39">
    <w:abstractNumId w:val="10"/>
  </w:num>
  <w:num w:numId="40">
    <w:abstractNumId w:val="35"/>
    <w:lvlOverride w:ilvl="0">
      <w:startOverride w:val="1"/>
    </w:lvlOverride>
  </w:num>
  <w:num w:numId="41">
    <w:abstractNumId w:val="35"/>
    <w:lvlOverride w:ilvl="0">
      <w:startOverride w:val="1"/>
    </w:lvlOverride>
  </w:num>
  <w:num w:numId="42">
    <w:abstractNumId w:val="35"/>
    <w:lvlOverride w:ilvl="0">
      <w:startOverride w:val="1"/>
    </w:lvlOverride>
  </w:num>
  <w:num w:numId="43">
    <w:abstractNumId w:val="35"/>
    <w:lvlOverride w:ilvl="0">
      <w:startOverride w:val="1"/>
    </w:lvlOverride>
  </w:num>
  <w:num w:numId="44">
    <w:abstractNumId w:val="32"/>
  </w:num>
  <w:num w:numId="45">
    <w:abstractNumId w:val="20"/>
  </w:num>
  <w:num w:numId="46">
    <w:abstractNumId w:val="31"/>
  </w:num>
  <w:num w:numId="47">
    <w:abstractNumId w:val="21"/>
  </w:num>
  <w:num w:numId="48">
    <w:abstractNumId w:val="23"/>
  </w:num>
  <w:num w:numId="49">
    <w:abstractNumId w:val="35"/>
  </w:num>
  <w:num w:numId="50">
    <w:abstractNumId w:val="35"/>
    <w:lvlOverride w:ilvl="0">
      <w:startOverride w:val="1"/>
    </w:lvlOverride>
  </w:num>
  <w:num w:numId="51">
    <w:abstractNumId w:val="16"/>
    <w:lvlOverride w:ilvl="0">
      <w:startOverride w:val="1"/>
    </w:lvlOverride>
  </w:num>
  <w:num w:numId="52">
    <w:abstractNumId w:val="35"/>
    <w:lvlOverride w:ilvl="0">
      <w:startOverride w:val="1"/>
    </w:lvlOverride>
  </w:num>
  <w:num w:numId="53">
    <w:abstractNumId w:val="35"/>
    <w:lvlOverride w:ilvl="0">
      <w:startOverride w:val="1"/>
    </w:lvlOverride>
  </w:num>
  <w:num w:numId="54">
    <w:abstractNumId w:val="40"/>
  </w:num>
  <w:num w:numId="55">
    <w:abstractNumId w:val="22"/>
  </w:num>
  <w:num w:numId="56">
    <w:abstractNumId w:val="18"/>
  </w:num>
  <w:num w:numId="57">
    <w:abstractNumId w:val="35"/>
  </w:num>
  <w:num w:numId="58">
    <w:abstractNumId w:val="37"/>
  </w:num>
  <w:num w:numId="59">
    <w:abstractNumId w:val="35"/>
    <w:lvlOverride w:ilvl="0">
      <w:startOverride w:val="1"/>
    </w:lvlOverride>
  </w:num>
  <w:num w:numId="60">
    <w:abstractNumId w:val="35"/>
    <w:lvlOverride w:ilvl="0">
      <w:startOverride w:val="1"/>
    </w:lvlOverride>
  </w:num>
  <w:num w:numId="61">
    <w:abstractNumId w:val="35"/>
  </w:num>
  <w:num w:numId="62">
    <w:abstractNumId w:val="35"/>
  </w:num>
  <w:num w:numId="63">
    <w:abstractNumId w:val="35"/>
  </w:num>
  <w:num w:numId="64">
    <w:abstractNumId w:val="35"/>
  </w:num>
  <w:numIdMacAtCleanup w:val="64"/>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ohline, Chris">
    <w15:presenceInfo w15:providerId="AD" w15:userId="S-1-5-21-1940666338-227100268-1349548132-143411"/>
  </w15:person>
  <w15:person w15:author="Mulcahy, Kristian P.">
    <w15:presenceInfo w15:providerId="None" w15:userId="Mulcahy, Kristian 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removeDateAndTime/>
  <w:hideSpellingErrors/>
  <w:hideGrammaticalErrors/>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revisionView w:insDel="0" w:formatting="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4ED1"/>
    <w:rsid w:val="000337FD"/>
    <w:rsid w:val="00056F36"/>
    <w:rsid w:val="000B585F"/>
    <w:rsid w:val="000F14E1"/>
    <w:rsid w:val="00160B0A"/>
    <w:rsid w:val="00203890"/>
    <w:rsid w:val="00326DB3"/>
    <w:rsid w:val="00405511"/>
    <w:rsid w:val="00551D04"/>
    <w:rsid w:val="007323B9"/>
    <w:rsid w:val="00A628CE"/>
    <w:rsid w:val="00AB4B16"/>
    <w:rsid w:val="00B054AB"/>
    <w:rsid w:val="00B51125"/>
    <w:rsid w:val="00B8337E"/>
    <w:rsid w:val="00BA546F"/>
    <w:rsid w:val="00C34ED1"/>
    <w:rsid w:val="00C55C1A"/>
    <w:rsid w:val="00C567ED"/>
    <w:rsid w:val="00C875FF"/>
    <w:rsid w:val="00F43DDE"/>
    <w:rsid w:val="00FE4866"/>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96CD9E"/>
  <w15:docId w15:val="{17CF5EED-E886-42DB-A450-55C8E4FD5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10" Type="http://schemas.openxmlformats.org/officeDocument/2006/relationships/endnotes" Target="endnotes.xml"/><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30" Type="http://schemas.openxmlformats.org/officeDocument/2006/relationships/header" Target="header9.xml"/><Relationship Id="rId31" Type="http://schemas.openxmlformats.org/officeDocument/2006/relationships/footer" Target="footer8.xml"/><Relationship Id="rId32" Type="http://schemas.openxmlformats.org/officeDocument/2006/relationships/image" Target="media/image5.png"/><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comments" Target="comments.xml"/><Relationship Id="rId38" Type="http://schemas.microsoft.com/office/2011/relationships/commentsExtended" Target="commentsExtended.xml"/><Relationship Id="rId39" Type="http://schemas.openxmlformats.org/officeDocument/2006/relationships/image" Target="media/image10.png"/><Relationship Id="rId50" Type="http://schemas.openxmlformats.org/officeDocument/2006/relationships/image" Target="media/image19.png"/><Relationship Id="rId51" Type="http://schemas.openxmlformats.org/officeDocument/2006/relationships/image" Target="media/image20.png"/><Relationship Id="rId52" Type="http://schemas.openxmlformats.org/officeDocument/2006/relationships/image" Target="media/image21.png"/><Relationship Id="rId53" Type="http://schemas.openxmlformats.org/officeDocument/2006/relationships/header" Target="header11.xml"/><Relationship Id="rId54" Type="http://schemas.openxmlformats.org/officeDocument/2006/relationships/footer" Target="footer10.xml"/><Relationship Id="rId55" Type="http://schemas.openxmlformats.org/officeDocument/2006/relationships/image" Target="media/image22.tiff"/><Relationship Id="rId56" Type="http://schemas.openxmlformats.org/officeDocument/2006/relationships/image" Target="media/image23.tiff"/><Relationship Id="rId57" Type="http://schemas.openxmlformats.org/officeDocument/2006/relationships/image" Target="media/image24.tiff"/><Relationship Id="rId58" Type="http://schemas.openxmlformats.org/officeDocument/2006/relationships/image" Target="media/image25.png"/><Relationship Id="rId59" Type="http://schemas.openxmlformats.org/officeDocument/2006/relationships/image" Target="media/image26.png"/><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73" Type="http://schemas.openxmlformats.org/officeDocument/2006/relationships/image" Target="media/image36.png"/><Relationship Id="rId74" Type="http://schemas.openxmlformats.org/officeDocument/2006/relationships/header" Target="header14.xml"/><Relationship Id="rId75" Type="http://schemas.openxmlformats.org/officeDocument/2006/relationships/footer" Target="footer13.xml"/><Relationship Id="rId76" Type="http://schemas.openxmlformats.org/officeDocument/2006/relationships/hyperlink" Target="mailto:bonnie-feedback-list@lists.mitre.org" TargetMode="External"/><Relationship Id="rId77" Type="http://schemas.openxmlformats.org/officeDocument/2006/relationships/image" Target="media/image37.png"/><Relationship Id="rId78" Type="http://schemas.openxmlformats.org/officeDocument/2006/relationships/image" Target="media/image38.png"/><Relationship Id="rId79" Type="http://schemas.openxmlformats.org/officeDocument/2006/relationships/image" Target="media/image39.png"/><Relationship Id="rId90" Type="http://schemas.openxmlformats.org/officeDocument/2006/relationships/theme" Target="theme/theme1.xml"/><Relationship Id="rId20" Type="http://schemas.openxmlformats.org/officeDocument/2006/relationships/footer" Target="footer5.xml"/><Relationship Id="rId21" Type="http://schemas.openxmlformats.org/officeDocument/2006/relationships/header" Target="header6.xml"/><Relationship Id="rId22" Type="http://schemas.openxmlformats.org/officeDocument/2006/relationships/header" Target="header7.xml"/><Relationship Id="rId23" Type="http://schemas.openxmlformats.org/officeDocument/2006/relationships/footer" Target="footer6.xml"/><Relationship Id="rId24" Type="http://schemas.openxmlformats.org/officeDocument/2006/relationships/header" Target="header8.xml"/><Relationship Id="rId25" Type="http://schemas.openxmlformats.org/officeDocument/2006/relationships/footer" Target="footer7.xml"/><Relationship Id="rId26" Type="http://schemas.openxmlformats.org/officeDocument/2006/relationships/image" Target="media/image1.png"/><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image" Target="media/image13.png"/><Relationship Id="rId43" Type="http://schemas.openxmlformats.org/officeDocument/2006/relationships/image" Target="media/image14.png"/><Relationship Id="rId44" Type="http://schemas.openxmlformats.org/officeDocument/2006/relationships/image" Target="media/image15.tiff"/><Relationship Id="rId45" Type="http://schemas.openxmlformats.org/officeDocument/2006/relationships/header" Target="header10.xml"/><Relationship Id="rId46" Type="http://schemas.openxmlformats.org/officeDocument/2006/relationships/footer" Target="footer9.xml"/><Relationship Id="rId47" Type="http://schemas.openxmlformats.org/officeDocument/2006/relationships/image" Target="media/image16.png"/><Relationship Id="rId48" Type="http://schemas.openxmlformats.org/officeDocument/2006/relationships/image" Target="media/image17.png"/><Relationship Id="rId49" Type="http://schemas.openxmlformats.org/officeDocument/2006/relationships/image" Target="media/image18.png"/><Relationship Id="rId60" Type="http://schemas.openxmlformats.org/officeDocument/2006/relationships/image" Target="media/image27.png"/><Relationship Id="rId61" Type="http://schemas.openxmlformats.org/officeDocument/2006/relationships/image" Target="media/image28.png"/><Relationship Id="rId62" Type="http://schemas.openxmlformats.org/officeDocument/2006/relationships/header" Target="header12.xml"/><Relationship Id="rId63" Type="http://schemas.openxmlformats.org/officeDocument/2006/relationships/footer" Target="footer11.xml"/><Relationship Id="rId64" Type="http://schemas.openxmlformats.org/officeDocument/2006/relationships/image" Target="media/image29.png"/><Relationship Id="rId65" Type="http://schemas.openxmlformats.org/officeDocument/2006/relationships/image" Target="media/image30.png"/><Relationship Id="rId66" Type="http://schemas.openxmlformats.org/officeDocument/2006/relationships/image" Target="media/image31.png"/><Relationship Id="rId67" Type="http://schemas.openxmlformats.org/officeDocument/2006/relationships/header" Target="header13.xml"/><Relationship Id="rId68" Type="http://schemas.openxmlformats.org/officeDocument/2006/relationships/footer" Target="footer12.xml"/><Relationship Id="rId69" Type="http://schemas.openxmlformats.org/officeDocument/2006/relationships/image" Target="media/image32.png"/><Relationship Id="rId80" Type="http://schemas.openxmlformats.org/officeDocument/2006/relationships/image" Target="media/image40.png"/><Relationship Id="rId81" Type="http://schemas.openxmlformats.org/officeDocument/2006/relationships/image" Target="media/image41.png"/><Relationship Id="rId82" Type="http://schemas.openxmlformats.org/officeDocument/2006/relationships/header" Target="header15.xml"/><Relationship Id="rId83" Type="http://schemas.openxmlformats.org/officeDocument/2006/relationships/footer" Target="footer14.xml"/><Relationship Id="rId84" Type="http://schemas.openxmlformats.org/officeDocument/2006/relationships/hyperlink" Target="http://jira.oncprojectracking.org/browse/BONNIE" TargetMode="External"/><Relationship Id="rId85" Type="http://schemas.openxmlformats.org/officeDocument/2006/relationships/hyperlink" Target="mailto:bonnie-feedback-list@lists.mitre.org" TargetMode="External"/><Relationship Id="rId86" Type="http://schemas.openxmlformats.org/officeDocument/2006/relationships/image" Target="media/image42.png"/><Relationship Id="rId87" Type="http://schemas.openxmlformats.org/officeDocument/2006/relationships/image" Target="media/image43.png"/><Relationship Id="rId88" Type="http://schemas.openxmlformats.org/officeDocument/2006/relationships/fontTable" Target="fontTable.xml"/><Relationship Id="rId89"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9B59CD27E301E45B9E4D21E2D1F1234" ma:contentTypeVersion="2" ma:contentTypeDescription="Create a new document." ma:contentTypeScope="" ma:versionID="8ab2da31d2fbdbfa87fc442bf55ea423">
  <xsd:schema xmlns:xsd="http://www.w3.org/2001/XMLSchema" xmlns:xs="http://www.w3.org/2001/XMLSchema" xmlns:p="http://schemas.microsoft.com/office/2006/metadata/properties" xmlns:ns2="13026b01-288b-4d27-afc0-7051f7eb8544" targetNamespace="http://schemas.microsoft.com/office/2006/metadata/properties" ma:root="true" ma:fieldsID="b3f1c1ad6ef3a7b17a4abcaf8fe27e65" ns2:_="">
    <xsd:import namespace="13026b01-288b-4d27-afc0-7051f7eb8544"/>
    <xsd:element name="properties">
      <xsd:complexType>
        <xsd:sequence>
          <xsd:element name="documentManagement">
            <xsd:complexType>
              <xsd:all>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026b01-288b-4d27-afc0-7051f7eb8544" elementFormDefault="qualified">
    <xsd:import namespace="http://schemas.microsoft.com/office/2006/documentManagement/types"/>
    <xsd:import namespace="http://schemas.microsoft.com/office/infopath/2007/PartnerControls"/>
    <xsd:element name="Status" ma:index="8" nillable="true" ma:displayName="Status" ma:default="In Progress" ma:format="Dropdown" ma:internalName="Status">
      <xsd:simpleType>
        <xsd:restriction base="dms:Choice">
          <xsd:enumeration value="In Progress"/>
          <xsd:enumeration value="Draft"/>
          <xsd:enumeration value="Deliverable"/>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13026b01-288b-4d27-afc0-7051f7eb8544">In Progress</Statu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2.xml><?xml version="1.0" encoding="utf-8"?>
<ds:datastoreItem xmlns:ds="http://schemas.openxmlformats.org/officeDocument/2006/customXml" ds:itemID="{5ACA738C-BAB0-41AC-95D3-1606130A77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026b01-288b-4d27-afc0-7051f7eb85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13026b01-288b-4d27-afc0-7051f7eb8544"/>
  </ds:schemaRefs>
</ds:datastoreItem>
</file>

<file path=customXml/itemProps4.xml><?xml version="1.0" encoding="utf-8"?>
<ds:datastoreItem xmlns:ds="http://schemas.openxmlformats.org/officeDocument/2006/customXml" ds:itemID="{4467469F-BFE9-6B4F-9A20-BC97EB4F8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C:\Users\efeldman\Documents\Work Files 2015\CAMH\Cristen Jones -- Bonnie user guide\CAMH Template_Long_Quick Use_Jan2014.dotx</Template>
  <TotalTime>81</TotalTime>
  <Pages>53</Pages>
  <Words>11374</Words>
  <Characters>64833</Characters>
  <Application>Microsoft Macintosh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Bonnie User Guide</vt:lpstr>
    </vt:vector>
  </TitlesOfParts>
  <Company/>
  <LinksUpToDate>false</LinksUpToDate>
  <CharactersWithSpaces>76055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Bonnie User Guide</dc:subject>
  <dc:creator>Hoff, Douglas S.</dc:creator>
  <cp:keywords/>
  <dc:description>Employs 508-compliant first page and CMS- preferred headers and footers, HHS logo, and new mandated CMS Identity Mark.</dc:description>
  <cp:lastModifiedBy>Mulcahy, Kristian P.</cp:lastModifiedBy>
  <cp:revision>8</cp:revision>
  <cp:lastPrinted>2002-11-19T18:54:00Z</cp:lastPrinted>
  <dcterms:created xsi:type="dcterms:W3CDTF">2016-12-02T17:21:00Z</dcterms:created>
  <dcterms:modified xsi:type="dcterms:W3CDTF">2016-12-07T16:17:00Z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0x01010089B59CD27E301E45B9E4D21E2D1F1234</vt:lpwstr>
  </property>
</Properties>
</file>